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120" w:rsidRPr="0048283F" w:rsidRDefault="00CF153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right"/>
        <w:rPr>
          <w:rFonts w:ascii="Tahoma" w:hAnsi="Tahoma" w:cs="Tahoma"/>
          <w:b/>
          <w:lang w:val="es-ES"/>
        </w:rPr>
      </w:pPr>
      <w:r w:rsidRPr="00CF1530">
        <w:rPr>
          <w:rFonts w:ascii="Tahoma" w:hAnsi="Tahoma" w:cs="Tahoma"/>
          <w:b/>
          <w:noProof/>
          <w:lang w:val="en-US" w:eastAsia="en-US"/>
        </w:rPr>
        <w:drawing>
          <wp:anchor distT="0" distB="0" distL="114300" distR="114300" simplePos="0" relativeHeight="251658240" behindDoc="1" locked="0" layoutInCell="1" allowOverlap="1">
            <wp:simplePos x="0" y="0"/>
            <wp:positionH relativeFrom="column">
              <wp:posOffset>2541905</wp:posOffset>
            </wp:positionH>
            <wp:positionV relativeFrom="paragraph">
              <wp:posOffset>-550545</wp:posOffset>
            </wp:positionV>
            <wp:extent cx="773430" cy="984250"/>
            <wp:effectExtent l="0" t="0" r="0" b="0"/>
            <wp:wrapTight wrapText="bothSides">
              <wp:wrapPolygon edited="0">
                <wp:start x="7448" y="2926"/>
                <wp:lineTo x="1596" y="8779"/>
                <wp:lineTo x="1596" y="10870"/>
                <wp:lineTo x="8512" y="18813"/>
                <wp:lineTo x="10640" y="18813"/>
                <wp:lineTo x="20217" y="17559"/>
                <wp:lineTo x="19685" y="11288"/>
                <wp:lineTo x="15961" y="10452"/>
                <wp:lineTo x="12768" y="5853"/>
                <wp:lineTo x="11172" y="2926"/>
                <wp:lineTo x="7448" y="2926"/>
              </wp:wrapPolygon>
            </wp:wrapTight>
            <wp:docPr id="1" name="Imagen 1" descr="D:\Mussix\Diseños\Logo-Letras Negr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ussix\Diseños\Logo-Letras Negras.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3430" cy="984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76120"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p>
    <w:p w:rsidR="00CF1530" w:rsidRDefault="00CF153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p>
    <w:p w:rsidR="00CF1530" w:rsidRPr="0048283F" w:rsidRDefault="00CF153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r w:rsidRPr="0048283F">
        <w:rPr>
          <w:rFonts w:ascii="Tahoma" w:hAnsi="Tahoma" w:cs="Tahoma"/>
          <w:b/>
          <w:lang w:val="es-ES"/>
        </w:rPr>
        <w:t xml:space="preserve">CONTRATO DE LICENCIA </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r w:rsidRPr="0048283F">
        <w:rPr>
          <w:rFonts w:ascii="Tahoma" w:hAnsi="Tahoma" w:cs="Tahoma"/>
          <w:b/>
          <w:lang w:val="es-ES"/>
        </w:rPr>
        <w:t>PARA REPRODUCCIÓN Y COMERCIALIZACIÓN FÍSICA Y DIGITAL</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r w:rsidRPr="0048283F">
        <w:rPr>
          <w:rFonts w:ascii="Tahoma" w:hAnsi="Tahoma" w:cs="Tahoma"/>
          <w:b/>
          <w:lang w:val="es-ES"/>
        </w:rPr>
        <w:t>No</w:t>
      </w:r>
      <w:r w:rsidRPr="0048283F">
        <w:rPr>
          <w:rFonts w:ascii="Tahoma" w:hAnsi="Tahoma" w:cs="Tahoma"/>
          <w:b/>
          <w:highlight w:val="yellow"/>
          <w:lang w:val="es-ES"/>
        </w:rPr>
        <w:t xml:space="preserve">.  </w:t>
      </w:r>
      <w:r w:rsidRPr="0048283F">
        <w:rPr>
          <w:rFonts w:ascii="Tahoma" w:hAnsi="Tahoma" w:cs="Tahoma"/>
          <w:b/>
          <w:highlight w:val="yellow"/>
          <w:u w:val="single"/>
          <w:lang w:val="es-ES"/>
        </w:rPr>
        <w:t>____</w:t>
      </w:r>
      <w:r w:rsidRPr="0048283F">
        <w:rPr>
          <w:rFonts w:ascii="Tahoma" w:hAnsi="Tahoma" w:cs="Tahoma"/>
          <w:b/>
          <w:lang w:val="es-ES"/>
        </w:rPr>
        <w:t xml:space="preserve"> /23 </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u w:val="single"/>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spacing w:val="-2"/>
          <w:lang w:val="es-ES"/>
        </w:rPr>
        <w:t>Que suscriben:</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rPr>
      </w:pPr>
      <w:r w:rsidRPr="0048283F">
        <w:rPr>
          <w:rFonts w:ascii="Tahoma" w:hAnsi="Tahoma" w:cs="Tahoma"/>
          <w:b/>
          <w:spacing w:val="-2"/>
          <w:u w:val="single"/>
          <w:lang w:val="es-ES"/>
        </w:rPr>
        <w:t>De una parte</w:t>
      </w:r>
      <w:r w:rsidRPr="0048283F">
        <w:rPr>
          <w:rFonts w:ascii="Tahoma" w:hAnsi="Tahoma" w:cs="Tahoma"/>
          <w:b/>
          <w:spacing w:val="-2"/>
          <w:lang w:val="es-ES"/>
        </w:rPr>
        <w:t xml:space="preserve">: </w:t>
      </w:r>
      <w:r w:rsidRPr="0048283F">
        <w:rPr>
          <w:rFonts w:ascii="Tahoma" w:eastAsia="Tahoma" w:hAnsi="Tahoma" w:cs="Tahoma"/>
          <w:b/>
        </w:rPr>
        <w:t xml:space="preserve">La </w:t>
      </w:r>
      <w:r w:rsidRPr="0048283F">
        <w:rPr>
          <w:rFonts w:ascii="Tahoma" w:eastAsia="Tahoma" w:hAnsi="Tahoma" w:cs="Tahoma"/>
          <w:b/>
          <w:lang w:val="es-ES"/>
        </w:rPr>
        <w:t>Plataforma de contenidos musicales (letra y música) MUSSIX</w:t>
      </w:r>
      <w:r w:rsidRPr="0048283F">
        <w:rPr>
          <w:rFonts w:ascii="Tahoma" w:eastAsia="Tahoma" w:hAnsi="Tahoma" w:cs="Tahoma"/>
          <w:lang w:val="es-ES"/>
        </w:rPr>
        <w:t xml:space="preserve">, radicada en el Estado de  California y cuyo titular es: </w:t>
      </w:r>
      <w:r w:rsidRPr="0048283F">
        <w:rPr>
          <w:rFonts w:ascii="Tahoma" w:eastAsia="Tahoma" w:hAnsi="Tahoma" w:cs="Tahoma"/>
          <w:b/>
          <w:lang w:val="es-ES"/>
        </w:rPr>
        <w:t>Osmay Llanes</w:t>
      </w:r>
      <w:r w:rsidRPr="0048283F">
        <w:rPr>
          <w:rFonts w:ascii="Tahoma" w:eastAsia="Tahoma" w:hAnsi="Tahoma" w:cs="Tahoma"/>
          <w:lang w:val="es-ES"/>
        </w:rPr>
        <w:t xml:space="preserve">, dirección de la oficina: 7364 El Cajon Blv. Ste. 104. San Diego, California, 92115, USA, </w:t>
      </w:r>
      <w:r w:rsidRPr="0048283F">
        <w:rPr>
          <w:rFonts w:ascii="Tahoma" w:hAnsi="Tahoma" w:cs="Tahoma"/>
          <w:spacing w:val="-2"/>
        </w:rPr>
        <w:t xml:space="preserve">actuando como titular de derechos sobre los contenidos musicales (letra y música) que se relacionan en el Objeto al presente contrato, en lo adelante, </w:t>
      </w:r>
      <w:r w:rsidRPr="0048283F">
        <w:rPr>
          <w:rFonts w:ascii="Tahoma" w:hAnsi="Tahoma" w:cs="Tahoma"/>
          <w:b/>
          <w:spacing w:val="-2"/>
        </w:rPr>
        <w:t>EL LICENCIADOR</w:t>
      </w:r>
      <w:r w:rsidRPr="0048283F">
        <w:rPr>
          <w:rFonts w:ascii="Tahoma" w:hAnsi="Tahoma" w:cs="Tahoma"/>
          <w:spacing w:val="-2"/>
        </w:rPr>
        <w:t>, y,</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rPr>
      </w:pPr>
    </w:p>
    <w:p w:rsidR="00C76120" w:rsidRPr="0048283F" w:rsidRDefault="004516FF">
      <w:pPr>
        <w:jc w:val="both"/>
        <w:rPr>
          <w:rFonts w:ascii="Tahoma" w:eastAsia="Tahoma" w:hAnsi="Tahoma" w:cs="Tahoma"/>
          <w:b/>
          <w:lang w:val="es-MX" w:eastAsia="es-MX"/>
        </w:rPr>
      </w:pPr>
      <w:r w:rsidRPr="0048283F">
        <w:rPr>
          <w:rStyle w:val="nfasis"/>
          <w:rFonts w:ascii="Tahoma" w:hAnsi="Tahoma" w:cs="Tahoma"/>
          <w:b/>
          <w:i w:val="0"/>
          <w:u w:val="single"/>
        </w:rPr>
        <w:t>De la otra parte</w:t>
      </w:r>
      <w:r w:rsidRPr="0048283F">
        <w:rPr>
          <w:rStyle w:val="nfasis"/>
          <w:rFonts w:ascii="Tahoma" w:hAnsi="Tahoma" w:cs="Tahoma"/>
          <w:i w:val="0"/>
        </w:rPr>
        <w:t xml:space="preserve">: </w:t>
      </w:r>
      <w:r w:rsidRPr="0048283F">
        <w:rPr>
          <w:rFonts w:ascii="Tahoma" w:eastAsia="Tahoma" w:hAnsi="Tahoma" w:cs="Tahoma"/>
          <w:lang w:val="es-MX" w:eastAsia="es-MX"/>
        </w:rPr>
        <w:t xml:space="preserve">El </w:t>
      </w:r>
      <w:r w:rsidRPr="0048283F">
        <w:rPr>
          <w:rFonts w:ascii="Tahoma" w:eastAsia="Tahoma" w:hAnsi="Tahoma" w:cs="Tahoma"/>
          <w:b/>
          <w:lang w:val="es-MX" w:eastAsia="es-MX"/>
        </w:rPr>
        <w:t xml:space="preserve">Sr. </w:t>
      </w:r>
      <w:r w:rsidRPr="0048283F">
        <w:rPr>
          <w:rFonts w:ascii="Tahoma" w:eastAsia="Tahoma" w:hAnsi="Tahoma" w:cs="Tahoma"/>
          <w:b/>
          <w:highlight w:val="yellow"/>
          <w:lang w:val="es-MX" w:eastAsia="es-MX"/>
        </w:rPr>
        <w:t>____________________________</w:t>
      </w:r>
      <w:r w:rsidRPr="0048283F">
        <w:rPr>
          <w:rFonts w:ascii="Tahoma" w:eastAsia="Tahoma" w:hAnsi="Tahoma" w:cs="Tahoma"/>
          <w:highlight w:val="yellow"/>
          <w:lang w:val="es-MX" w:eastAsia="es-MX"/>
        </w:rPr>
        <w:t>,</w:t>
      </w:r>
      <w:r w:rsidRPr="0048283F">
        <w:rPr>
          <w:rFonts w:ascii="Tahoma" w:eastAsia="Tahoma" w:hAnsi="Tahoma" w:cs="Tahoma"/>
          <w:lang w:val="es-MX" w:eastAsia="es-MX"/>
        </w:rPr>
        <w:t xml:space="preserve"> E-mail:</w:t>
      </w:r>
      <w:r w:rsidRPr="0048283F">
        <w:rPr>
          <w:rFonts w:ascii="Tahoma" w:eastAsia="Tahoma" w:hAnsi="Tahoma" w:cs="Tahoma"/>
          <w:highlight w:val="yellow"/>
          <w:lang w:val="es-MX" w:eastAsia="es-MX"/>
        </w:rPr>
        <w:t>_______________________</w:t>
      </w:r>
      <w:r w:rsidRPr="0048283F">
        <w:rPr>
          <w:rFonts w:ascii="Tahoma" w:eastAsia="Tahoma" w:hAnsi="Tahoma" w:cs="Tahoma"/>
          <w:lang w:val="es-MX" w:eastAsia="es-MX"/>
        </w:rPr>
        <w:t xml:space="preserve"> quien concurre en nombre propio, en su carácter de usuario de la plataforma, y a quien en lo adelante identificaremos como </w:t>
      </w:r>
      <w:r w:rsidRPr="0048283F">
        <w:rPr>
          <w:rFonts w:ascii="Tahoma" w:eastAsia="Tahoma" w:hAnsi="Tahoma" w:cs="Tahoma"/>
          <w:b/>
          <w:lang w:val="es-MX" w:eastAsia="es-MX"/>
        </w:rPr>
        <w:t>EL LICENCIATARIO.</w:t>
      </w:r>
    </w:p>
    <w:p w:rsidR="00C76120" w:rsidRPr="0048283F" w:rsidRDefault="00C76120">
      <w:pPr>
        <w:jc w:val="both"/>
        <w:rPr>
          <w:rFonts w:ascii="Tahoma" w:eastAsia="Tahoma" w:hAnsi="Tahoma" w:cs="Tahoma"/>
          <w:lang w:val="es-MX" w:eastAsia="es-MX"/>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lang w:val="es-ES"/>
        </w:rPr>
        <w:t>Las partes</w:t>
      </w:r>
      <w:r w:rsidRPr="0048283F">
        <w:rPr>
          <w:rFonts w:ascii="Tahoma" w:hAnsi="Tahoma" w:cs="Tahoma"/>
          <w:spacing w:val="-2"/>
          <w:lang w:val="es-ES"/>
        </w:rPr>
        <w:t>, reconociéndose mutuamente la capacidad y representatividad legales con que comparecen en este acto, suscriben las siguientes Declaraciones y Cláusulas: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p>
    <w:p w:rsidR="00C76120" w:rsidRPr="0048283F" w:rsidRDefault="004516FF">
      <w:pPr>
        <w:pStyle w:val="Ttulo1"/>
        <w:rPr>
          <w:rFonts w:ascii="Tahoma" w:hAnsi="Tahoma" w:cs="Tahoma"/>
          <w:sz w:val="20"/>
        </w:rPr>
      </w:pPr>
      <w:r w:rsidRPr="0048283F">
        <w:rPr>
          <w:rFonts w:ascii="Tahoma" w:hAnsi="Tahoma" w:cs="Tahoma"/>
          <w:sz w:val="20"/>
        </w:rPr>
        <w:t>DECLARACIONES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lang w:val="es-ES"/>
        </w:rPr>
        <w:t>1</w:t>
      </w:r>
      <w:r w:rsidRPr="0048283F">
        <w:rPr>
          <w:rFonts w:ascii="Tahoma" w:hAnsi="Tahoma" w:cs="Tahoma"/>
          <w:spacing w:val="-2"/>
          <w:lang w:val="es-ES"/>
        </w:rPr>
        <w:t>.</w:t>
      </w:r>
      <w:r w:rsidRPr="0048283F">
        <w:rPr>
          <w:rFonts w:ascii="Tahoma" w:hAnsi="Tahoma" w:cs="Tahoma"/>
          <w:spacing w:val="-2"/>
          <w:lang w:val="es-ES"/>
        </w:rPr>
        <w:noBreakHyphen/>
        <w:t xml:space="preserve"> </w:t>
      </w:r>
      <w:r w:rsidRPr="0048283F">
        <w:rPr>
          <w:rFonts w:ascii="Tahoma" w:hAnsi="Tahoma" w:cs="Tahoma"/>
          <w:b/>
          <w:spacing w:val="-2"/>
          <w:lang w:val="es-ES"/>
        </w:rPr>
        <w:t>EL LICENCIADOR</w:t>
      </w:r>
      <w:r w:rsidRPr="0048283F">
        <w:rPr>
          <w:rFonts w:ascii="Tahoma" w:hAnsi="Tahoma" w:cs="Tahoma"/>
          <w:spacing w:val="-2"/>
          <w:lang w:val="es-ES"/>
        </w:rPr>
        <w:t xml:space="preserve"> declara que ostenta todos los derechos necesarios para obligarse en los términos del presente acuerdo de voluntades y que posee personalidad jurídica y patrimonio propio, por lo que responde con su patrimonio de  las obligaciones que en virtud de este contrato contrae.</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lang w:val="es-ES"/>
        </w:rPr>
        <w:t>2.</w:t>
      </w:r>
      <w:r w:rsidRPr="0048283F">
        <w:rPr>
          <w:rFonts w:ascii="Tahoma" w:hAnsi="Tahoma" w:cs="Tahoma"/>
          <w:b/>
          <w:spacing w:val="-2"/>
          <w:lang w:val="es-ES"/>
        </w:rPr>
        <w:noBreakHyphen/>
      </w:r>
      <w:r w:rsidRPr="0048283F">
        <w:rPr>
          <w:rFonts w:ascii="Tahoma" w:hAnsi="Tahoma" w:cs="Tahoma"/>
          <w:spacing w:val="-2"/>
          <w:lang w:val="es-ES"/>
        </w:rPr>
        <w:t xml:space="preserve"> </w:t>
      </w:r>
      <w:r w:rsidRPr="0048283F">
        <w:rPr>
          <w:rFonts w:ascii="Tahoma" w:hAnsi="Tahoma" w:cs="Tahoma"/>
          <w:b/>
          <w:spacing w:val="-2"/>
          <w:lang w:val="es-ES"/>
        </w:rPr>
        <w:t>EL LICENCIADOR</w:t>
      </w:r>
      <w:r w:rsidRPr="0048283F">
        <w:rPr>
          <w:rFonts w:ascii="Tahoma" w:hAnsi="Tahoma" w:cs="Tahoma"/>
          <w:spacing w:val="-2"/>
          <w:lang w:val="es-ES"/>
        </w:rPr>
        <w:t xml:space="preserve"> declara que ostenta las facultades necesarias para licenciar y explotar los contenidos musicales (letra y/o música) que se acuerden puntualmente, propios y de terceros, y que integran la plataforma del </w:t>
      </w:r>
      <w:r w:rsidRPr="0048283F">
        <w:rPr>
          <w:rFonts w:ascii="Tahoma" w:hAnsi="Tahoma" w:cs="Tahoma"/>
          <w:b/>
          <w:spacing w:val="-2"/>
          <w:lang w:val="es-ES"/>
        </w:rPr>
        <w:t>LICENCIADOR</w:t>
      </w:r>
      <w:r w:rsidRPr="0048283F">
        <w:rPr>
          <w:rFonts w:ascii="Tahoma" w:hAnsi="Tahoma" w:cs="Tahoma"/>
          <w:spacing w:val="-2"/>
          <w:lang w:val="es-ES"/>
        </w:rPr>
        <w:t xml:space="preserve">, con contenidos 100 % originales, creados por el equipo del </w:t>
      </w:r>
      <w:r w:rsidRPr="0048283F">
        <w:rPr>
          <w:rFonts w:ascii="Tahoma" w:hAnsi="Tahoma" w:cs="Tahoma"/>
          <w:b/>
          <w:spacing w:val="-2"/>
          <w:lang w:val="es-ES"/>
        </w:rPr>
        <w:t>LICENCIADOR</w:t>
      </w:r>
      <w:r w:rsidRPr="0048283F">
        <w:rPr>
          <w:rFonts w:ascii="Tahoma" w:hAnsi="Tahoma" w:cs="Tahoma"/>
          <w:spacing w:val="-2"/>
          <w:lang w:val="es-ES"/>
        </w:rPr>
        <w:t>, que se pondrán a disposición de los usuarios (personas naturales o jurídicas), para que estos seleccionen los que deseen explotar.</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lang w:val="es-ES"/>
        </w:rPr>
        <w:t>3.- EL LICENCIADOR</w:t>
      </w:r>
      <w:r w:rsidRPr="0048283F">
        <w:rPr>
          <w:rFonts w:ascii="Tahoma" w:hAnsi="Tahoma" w:cs="Tahoma"/>
          <w:spacing w:val="-2"/>
          <w:lang w:val="es-ES"/>
        </w:rPr>
        <w:t xml:space="preserve"> declara  que posee la infraestructura de mercado necesaria para asumir los derechos y obligaciones que contrae en este acto. </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lang w:val="es-ES"/>
        </w:rPr>
        <w:t>4.</w:t>
      </w:r>
      <w:r w:rsidRPr="0048283F">
        <w:rPr>
          <w:rFonts w:ascii="Tahoma" w:hAnsi="Tahoma" w:cs="Tahoma"/>
          <w:b/>
          <w:spacing w:val="-2"/>
          <w:lang w:val="es-ES"/>
        </w:rPr>
        <w:noBreakHyphen/>
      </w:r>
      <w:r w:rsidRPr="0048283F">
        <w:rPr>
          <w:rFonts w:ascii="Tahoma" w:hAnsi="Tahoma" w:cs="Tahoma"/>
          <w:spacing w:val="-2"/>
          <w:lang w:val="es-ES"/>
        </w:rPr>
        <w:t xml:space="preserve"> </w:t>
      </w:r>
      <w:r w:rsidRPr="0048283F">
        <w:rPr>
          <w:rFonts w:ascii="Tahoma" w:hAnsi="Tahoma" w:cs="Tahoma"/>
          <w:b/>
          <w:spacing w:val="-2"/>
          <w:lang w:val="es-ES"/>
        </w:rPr>
        <w:t>EL LICENCIATARIO</w:t>
      </w:r>
      <w:r w:rsidRPr="0048283F">
        <w:rPr>
          <w:rFonts w:ascii="Tahoma" w:hAnsi="Tahoma" w:cs="Tahoma"/>
          <w:spacing w:val="-2"/>
          <w:lang w:val="es-ES"/>
        </w:rPr>
        <w:t xml:space="preserve"> declara  que</w:t>
      </w:r>
      <w:r w:rsidRPr="0048283F">
        <w:rPr>
          <w:rFonts w:ascii="Tahoma" w:hAnsi="Tahoma" w:cs="Tahoma"/>
          <w:b/>
          <w:spacing w:val="-2"/>
          <w:lang w:val="es-ES"/>
        </w:rPr>
        <w:t xml:space="preserve"> </w:t>
      </w:r>
      <w:r w:rsidRPr="0048283F">
        <w:rPr>
          <w:rFonts w:ascii="Tahoma" w:hAnsi="Tahoma" w:cs="Tahoma"/>
          <w:spacing w:val="-2"/>
          <w:lang w:val="es-ES"/>
        </w:rPr>
        <w:t xml:space="preserve">está interesado en explotar los contenidos musicales (letra y música) titularidad del </w:t>
      </w:r>
      <w:r w:rsidRPr="0048283F">
        <w:rPr>
          <w:rFonts w:ascii="Tahoma" w:hAnsi="Tahoma" w:cs="Tahoma"/>
          <w:b/>
          <w:spacing w:val="-2"/>
          <w:lang w:val="es-ES"/>
        </w:rPr>
        <w:t>LICENCIADOR</w:t>
      </w:r>
      <w:r w:rsidRPr="0048283F">
        <w:rPr>
          <w:rFonts w:ascii="Tahoma" w:hAnsi="Tahoma" w:cs="Tahoma"/>
          <w:spacing w:val="-2"/>
          <w:lang w:val="es-ES"/>
        </w:rPr>
        <w:t>,</w:t>
      </w:r>
      <w:r w:rsidRPr="0048283F">
        <w:rPr>
          <w:rFonts w:ascii="Tahoma" w:hAnsi="Tahoma" w:cs="Tahoma"/>
        </w:rPr>
        <w:t xml:space="preserve"> que se relacionan en </w:t>
      </w:r>
      <w:r w:rsidRPr="0048283F">
        <w:rPr>
          <w:rFonts w:ascii="Tahoma" w:hAnsi="Tahoma" w:cs="Tahoma"/>
          <w:b/>
        </w:rPr>
        <w:t>Anexo 1</w:t>
      </w:r>
      <w:r w:rsidRPr="0048283F">
        <w:rPr>
          <w:rFonts w:ascii="Tahoma" w:hAnsi="Tahoma" w:cs="Tahoma"/>
        </w:rPr>
        <w:t xml:space="preserve"> al presente contrato y que integran la plataforma del </w:t>
      </w:r>
      <w:r w:rsidRPr="0048283F">
        <w:rPr>
          <w:rFonts w:ascii="Tahoma" w:hAnsi="Tahoma" w:cs="Tahoma"/>
          <w:b/>
        </w:rPr>
        <w:t>LICENCIADOR</w:t>
      </w:r>
      <w:r w:rsidRPr="0048283F">
        <w:rPr>
          <w:rFonts w:ascii="Tahoma" w:hAnsi="Tahoma" w:cs="Tahoma"/>
        </w:rPr>
        <w:t>,</w:t>
      </w:r>
      <w:r w:rsidRPr="0048283F">
        <w:rPr>
          <w:rFonts w:ascii="Tahoma" w:hAnsi="Tahoma" w:cs="Tahoma"/>
          <w:spacing w:val="-2"/>
          <w:lang w:val="es-ES"/>
        </w:rPr>
        <w:t xml:space="preserve"> en todas las modalidades de explotación y  tipos de soportes físicos y digitales conocidos y por conocer, con las particularidades pactadas en el presente contrato.</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spacing w:val="-2"/>
          <w:lang w:val="es-ES"/>
        </w:rPr>
      </w:pPr>
      <w:r w:rsidRPr="0048283F">
        <w:rPr>
          <w:rFonts w:ascii="Tahoma" w:hAnsi="Tahoma" w:cs="Tahoma"/>
          <w:b/>
          <w:spacing w:val="-2"/>
          <w:lang w:val="es-ES"/>
        </w:rPr>
        <w:t>CLÁUSULAS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spacing w:val="-2"/>
          <w:lang w:val="es-ES"/>
        </w:rPr>
      </w:pPr>
    </w:p>
    <w:p w:rsidR="00C76120" w:rsidRPr="0048283F" w:rsidRDefault="004516FF">
      <w:pPr>
        <w:tabs>
          <w:tab w:val="left" w:pos="2160"/>
          <w:tab w:val="left" w:pos="2880"/>
          <w:tab w:val="left" w:pos="3600"/>
          <w:tab w:val="left" w:pos="4320"/>
          <w:tab w:val="left" w:pos="5040"/>
          <w:tab w:val="left" w:pos="5760"/>
          <w:tab w:val="left" w:pos="6480"/>
          <w:tab w:val="left" w:pos="7200"/>
          <w:tab w:val="left" w:pos="7920"/>
        </w:tabs>
        <w:suppressAutoHyphens/>
        <w:outlineLvl w:val="0"/>
        <w:rPr>
          <w:rFonts w:ascii="Tahoma" w:hAnsi="Tahoma" w:cs="Tahoma"/>
          <w:b/>
          <w:lang w:val="es-ES"/>
        </w:rPr>
      </w:pPr>
      <w:r w:rsidRPr="0048283F">
        <w:rPr>
          <w:rFonts w:ascii="Tahoma" w:hAnsi="Tahoma" w:cs="Tahoma"/>
          <w:b/>
          <w:lang w:val="es-ES"/>
        </w:rPr>
        <w:t>PRIMERA: OBJETO DEL CONTRATO  Y  DERECHOS CEDIDOS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spacing w:val="-2"/>
          <w:lang w:val="es-ES"/>
        </w:rPr>
      </w:pPr>
    </w:p>
    <w:p w:rsidR="00C76120" w:rsidRPr="0048283F" w:rsidRDefault="004516FF">
      <w:pPr>
        <w:pStyle w:val="Prrafodelista"/>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720"/>
        <w:jc w:val="both"/>
        <w:rPr>
          <w:rFonts w:ascii="Tahoma" w:hAnsi="Tahoma" w:cs="Tahoma"/>
          <w:b/>
        </w:rPr>
      </w:pPr>
      <w:r w:rsidRPr="0048283F">
        <w:rPr>
          <w:rFonts w:ascii="Tahoma" w:hAnsi="Tahoma" w:cs="Tahoma"/>
          <w:b/>
          <w:lang w:val="es-ES"/>
        </w:rPr>
        <w:t xml:space="preserve">OBJETO DEL CONTRATO. ÁMBITO TEMPORAL Y ESPACIAL DEL CONTRATO  </w:t>
      </w:r>
    </w:p>
    <w:p w:rsidR="00C76120" w:rsidRPr="0048283F" w:rsidRDefault="004516FF">
      <w:pPr>
        <w:suppressAutoHyphens/>
        <w:jc w:val="both"/>
        <w:rPr>
          <w:rFonts w:ascii="Tahoma" w:hAnsi="Tahoma" w:cs="Tahoma"/>
          <w:bCs/>
        </w:rPr>
      </w:pPr>
      <w:r w:rsidRPr="0048283F">
        <w:rPr>
          <w:rFonts w:ascii="Tahoma" w:hAnsi="Tahoma" w:cs="Tahoma"/>
          <w:bCs/>
        </w:rPr>
        <w:tab/>
      </w:r>
      <w:r w:rsidRPr="0048283F">
        <w:rPr>
          <w:rFonts w:ascii="Tahoma" w:hAnsi="Tahoma" w:cs="Tahoma"/>
          <w:bCs/>
        </w:rPr>
        <w:tab/>
      </w:r>
      <w:r w:rsidRPr="0048283F">
        <w:rPr>
          <w:rFonts w:ascii="Tahoma" w:hAnsi="Tahoma" w:cs="Tahoma"/>
          <w:bCs/>
        </w:rPr>
        <w:tab/>
      </w:r>
      <w:r w:rsidRPr="0048283F">
        <w:rPr>
          <w:rFonts w:ascii="Tahoma" w:hAnsi="Tahoma" w:cs="Tahoma"/>
          <w:bCs/>
        </w:rPr>
        <w:tab/>
      </w:r>
      <w:r w:rsidRPr="0048283F">
        <w:rPr>
          <w:rFonts w:ascii="Tahoma" w:hAnsi="Tahoma" w:cs="Tahoma"/>
          <w:bCs/>
        </w:rPr>
        <w:tab/>
      </w:r>
      <w:r w:rsidRPr="0048283F">
        <w:rPr>
          <w:rFonts w:ascii="Tahoma" w:hAnsi="Tahoma" w:cs="Tahoma"/>
          <w:bCs/>
        </w:rPr>
        <w:tab/>
      </w:r>
      <w:r w:rsidRPr="0048283F">
        <w:rPr>
          <w:rFonts w:ascii="Tahoma" w:hAnsi="Tahoma" w:cs="Tahoma"/>
          <w:bCs/>
        </w:rPr>
        <w:tab/>
      </w:r>
      <w:r w:rsidRPr="0048283F">
        <w:rPr>
          <w:rFonts w:ascii="Tahoma" w:hAnsi="Tahoma" w:cs="Tahoma"/>
          <w:bCs/>
        </w:rPr>
        <w:tab/>
      </w:r>
      <w:r w:rsidRPr="0048283F">
        <w:rPr>
          <w:rFonts w:ascii="Tahoma" w:hAnsi="Tahoma" w:cs="Tahoma"/>
          <w:bCs/>
        </w:rPr>
        <w:tab/>
      </w:r>
      <w:r w:rsidRPr="0048283F">
        <w:rPr>
          <w:rFonts w:ascii="Tahoma" w:hAnsi="Tahoma" w:cs="Tahoma"/>
          <w:bCs/>
        </w:rPr>
        <w:tab/>
        <w:t xml:space="preserve"> </w:t>
      </w: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rPr>
      </w:pPr>
      <w:r w:rsidRPr="0048283F">
        <w:rPr>
          <w:rFonts w:ascii="Tahoma" w:hAnsi="Tahoma" w:cs="Tahoma"/>
          <w:bCs/>
          <w:lang w:val="es-ES"/>
        </w:rPr>
        <w:t xml:space="preserve">Mediante el presente contrato, </w:t>
      </w:r>
      <w:r w:rsidRPr="0048283F">
        <w:rPr>
          <w:rFonts w:ascii="Tahoma" w:hAnsi="Tahoma" w:cs="Tahoma"/>
          <w:b/>
        </w:rPr>
        <w:t>EL LICENCIADOR</w:t>
      </w:r>
      <w:r w:rsidRPr="0048283F">
        <w:rPr>
          <w:rFonts w:ascii="Tahoma" w:hAnsi="Tahoma" w:cs="Tahoma"/>
        </w:rPr>
        <w:t xml:space="preserve"> otorga a favor del </w:t>
      </w:r>
      <w:r w:rsidRPr="0048283F">
        <w:rPr>
          <w:rFonts w:ascii="Tahoma" w:hAnsi="Tahoma" w:cs="Tahoma"/>
          <w:b/>
        </w:rPr>
        <w:t>LICENCIATARIO</w:t>
      </w:r>
      <w:r w:rsidRPr="0048283F">
        <w:rPr>
          <w:rFonts w:ascii="Tahoma" w:hAnsi="Tahoma" w:cs="Tahoma"/>
        </w:rPr>
        <w:t xml:space="preserve">, con </w:t>
      </w:r>
      <w:r w:rsidRPr="0048283F">
        <w:rPr>
          <w:rFonts w:ascii="Tahoma" w:hAnsi="Tahoma" w:cs="Tahoma"/>
          <w:b/>
        </w:rPr>
        <w:t xml:space="preserve">carácter  EXCLUSIVO por el término de seis (6) meses y </w:t>
      </w:r>
      <w:r w:rsidRPr="0048283F">
        <w:rPr>
          <w:rFonts w:ascii="Tahoma" w:eastAsia="Tahoma" w:hAnsi="Tahoma" w:cs="Tahoma"/>
          <w:b/>
          <w:bCs/>
          <w:caps/>
          <w:lang w:eastAsia="es-ES_tradnl" w:bidi="es-ES_tradnl"/>
        </w:rPr>
        <w:t>no exclusivo</w:t>
      </w:r>
      <w:r w:rsidRPr="0048283F">
        <w:rPr>
          <w:rFonts w:ascii="Tahoma" w:hAnsi="Tahoma" w:cs="Tahoma"/>
          <w:b/>
        </w:rPr>
        <w:t xml:space="preserve"> para la </w:t>
      </w:r>
      <w:r w:rsidRPr="0048283F">
        <w:rPr>
          <w:rFonts w:ascii="Tahoma" w:hAnsi="Tahoma" w:cs="Tahoma"/>
          <w:b/>
        </w:rPr>
        <w:lastRenderedPageBreak/>
        <w:t xml:space="preserve">perpetuidad, </w:t>
      </w:r>
      <w:r w:rsidRPr="0048283F">
        <w:rPr>
          <w:rFonts w:ascii="Tahoma" w:hAnsi="Tahoma" w:cs="Tahoma"/>
          <w:lang w:val="es-ES"/>
        </w:rPr>
        <w:t xml:space="preserve">para el </w:t>
      </w:r>
      <w:r w:rsidRPr="0048283F">
        <w:rPr>
          <w:rFonts w:ascii="Tahoma" w:hAnsi="Tahoma" w:cs="Tahoma"/>
          <w:b/>
          <w:lang w:val="es-ES"/>
        </w:rPr>
        <w:t>territorio del Mundo</w:t>
      </w:r>
      <w:r w:rsidRPr="0048283F">
        <w:rPr>
          <w:rFonts w:ascii="Tahoma" w:hAnsi="Tahoma" w:cs="Tahoma"/>
          <w:lang w:val="es-ES"/>
        </w:rPr>
        <w:t xml:space="preserve">, y sujeto al cumplimiento de las obligaciones que más adelante se señalan, </w:t>
      </w:r>
      <w:r w:rsidRPr="0048283F">
        <w:rPr>
          <w:rFonts w:ascii="Tahoma" w:hAnsi="Tahoma" w:cs="Tahoma"/>
          <w:b/>
          <w:bCs/>
          <w:lang w:val="es-ES"/>
        </w:rPr>
        <w:t xml:space="preserve"> </w:t>
      </w:r>
      <w:r w:rsidRPr="0048283F">
        <w:rPr>
          <w:rFonts w:ascii="Tahoma" w:hAnsi="Tahoma" w:cs="Tahoma"/>
          <w:lang w:val="es-ES"/>
        </w:rPr>
        <w:t>licencia de explotación</w:t>
      </w:r>
      <w:r w:rsidRPr="0048283F">
        <w:rPr>
          <w:rFonts w:ascii="Tahoma" w:hAnsi="Tahoma" w:cs="Tahoma"/>
        </w:rPr>
        <w:t xml:space="preserve"> de los derechos que se señalan en este contrato, sobre </w:t>
      </w:r>
      <w:r w:rsidRPr="0048283F">
        <w:rPr>
          <w:rFonts w:ascii="Tahoma" w:hAnsi="Tahoma" w:cs="Tahoma"/>
          <w:b/>
        </w:rPr>
        <w:t>l</w:t>
      </w:r>
      <w:r w:rsidRPr="0048283F">
        <w:rPr>
          <w:rFonts w:ascii="Tahoma" w:hAnsi="Tahoma" w:cs="Tahoma"/>
        </w:rPr>
        <w:t xml:space="preserve">os contenidos musicales (letra y música) que se relacionan en </w:t>
      </w:r>
      <w:r w:rsidRPr="0048283F">
        <w:rPr>
          <w:rFonts w:ascii="Tahoma" w:hAnsi="Tahoma" w:cs="Tahoma"/>
          <w:b/>
        </w:rPr>
        <w:t>Anexo 1</w:t>
      </w:r>
      <w:r w:rsidRPr="0048283F">
        <w:rPr>
          <w:rFonts w:ascii="Tahoma" w:hAnsi="Tahoma" w:cs="Tahoma"/>
        </w:rPr>
        <w:t xml:space="preserve"> al contrato y que integran la plataforma del </w:t>
      </w:r>
      <w:r w:rsidRPr="0048283F">
        <w:rPr>
          <w:rFonts w:ascii="Tahoma" w:hAnsi="Tahoma" w:cs="Tahoma"/>
          <w:b/>
        </w:rPr>
        <w:t>LICENCIADOR;</w:t>
      </w:r>
      <w:r w:rsidRPr="0048283F">
        <w:rPr>
          <w:rFonts w:ascii="Tahoma" w:hAnsi="Tahoma" w:cs="Tahoma"/>
        </w:rPr>
        <w:t xml:space="preserve"> asimismo, </w:t>
      </w:r>
      <w:r w:rsidRPr="0048283F">
        <w:rPr>
          <w:rFonts w:ascii="Tahoma" w:hAnsi="Tahoma" w:cs="Tahoma"/>
          <w:b/>
        </w:rPr>
        <w:t>EL LICENCIATARIO</w:t>
      </w:r>
      <w:r w:rsidRPr="0048283F">
        <w:rPr>
          <w:rFonts w:ascii="Tahoma" w:hAnsi="Tahoma" w:cs="Tahoma"/>
        </w:rPr>
        <w:t xml:space="preserve"> se obliga a hacer uso de los derechos licenciados sobre los contenidos musicales detallados, en el territorio, en el término y sujeto a las condiciones pactadas, así como a liquidar al </w:t>
      </w:r>
      <w:r w:rsidRPr="0048283F">
        <w:rPr>
          <w:rFonts w:ascii="Tahoma" w:hAnsi="Tahoma" w:cs="Tahoma"/>
          <w:b/>
        </w:rPr>
        <w:t>LICENCIADOR</w:t>
      </w:r>
      <w:r w:rsidRPr="0048283F">
        <w:rPr>
          <w:rFonts w:ascii="Tahoma" w:hAnsi="Tahoma" w:cs="Tahoma"/>
        </w:rPr>
        <w:t xml:space="preserve"> las remuneraciones pactadas, en la forma, los términos y bajo las condiciones pactadas en el presente contrato.</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outlineLvl w:val="0"/>
        <w:rPr>
          <w:rFonts w:ascii="Tahoma" w:hAnsi="Tahoma" w:cs="Tahoma"/>
          <w:b/>
          <w:lang w:val="es-ES"/>
        </w:rPr>
      </w:pPr>
      <w:r w:rsidRPr="0048283F">
        <w:rPr>
          <w:rFonts w:ascii="Tahoma" w:hAnsi="Tahoma" w:cs="Tahoma"/>
          <w:b/>
          <w:lang w:val="es-ES"/>
        </w:rPr>
        <w:t>1.2.    DERECHOS CEDIDOS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p>
    <w:p w:rsidR="00C76120" w:rsidRPr="0048283F" w:rsidRDefault="004516FF">
      <w:pPr>
        <w:spacing w:after="200" w:line="276" w:lineRule="auto"/>
        <w:jc w:val="both"/>
        <w:rPr>
          <w:rFonts w:ascii="Tahoma" w:hAnsi="Tahoma" w:cs="Tahoma"/>
          <w:spacing w:val="-2"/>
          <w:lang w:val="es-ES"/>
        </w:rPr>
      </w:pPr>
      <w:r w:rsidRPr="0048283F">
        <w:rPr>
          <w:rFonts w:ascii="Tahoma" w:hAnsi="Tahoma" w:cs="Tahoma"/>
          <w:b/>
          <w:spacing w:val="-2"/>
          <w:lang w:val="es-ES"/>
        </w:rPr>
        <w:t xml:space="preserve">1.2.1. </w:t>
      </w:r>
      <w:r w:rsidRPr="0048283F">
        <w:rPr>
          <w:rFonts w:ascii="Tahoma" w:hAnsi="Tahoma" w:cs="Tahoma"/>
          <w:b/>
        </w:rPr>
        <w:t>EL LICENCIADOR</w:t>
      </w:r>
      <w:r w:rsidRPr="0048283F">
        <w:rPr>
          <w:rFonts w:ascii="Tahoma" w:hAnsi="Tahoma" w:cs="Tahoma"/>
        </w:rPr>
        <w:t xml:space="preserve"> otorga a favor del </w:t>
      </w:r>
      <w:r w:rsidRPr="0048283F">
        <w:rPr>
          <w:rFonts w:ascii="Tahoma" w:hAnsi="Tahoma" w:cs="Tahoma"/>
          <w:b/>
          <w:bCs/>
        </w:rPr>
        <w:t>LICENCIATARIO</w:t>
      </w:r>
      <w:r w:rsidRPr="0048283F">
        <w:rPr>
          <w:rFonts w:ascii="Tahoma" w:hAnsi="Tahoma" w:cs="Tahoma"/>
        </w:rPr>
        <w:t xml:space="preserve">, con carácter </w:t>
      </w:r>
      <w:r w:rsidRPr="0048283F">
        <w:rPr>
          <w:rFonts w:ascii="Tahoma" w:hAnsi="Tahoma" w:cs="Tahoma"/>
          <w:b/>
          <w:bCs/>
        </w:rPr>
        <w:t xml:space="preserve">EXCLUSIVO por el término de seis (6) meses y </w:t>
      </w:r>
      <w:r w:rsidRPr="0048283F">
        <w:rPr>
          <w:rFonts w:ascii="Tahoma" w:eastAsia="Tahoma" w:hAnsi="Tahoma" w:cs="Tahoma"/>
          <w:b/>
          <w:bCs/>
          <w:caps/>
          <w:lang w:eastAsia="es-ES_tradnl" w:bidi="es-ES_tradnl"/>
        </w:rPr>
        <w:t>no exclusivo</w:t>
      </w:r>
      <w:r w:rsidRPr="0048283F">
        <w:rPr>
          <w:rFonts w:ascii="Tahoma" w:hAnsi="Tahoma" w:cs="Tahoma"/>
          <w:b/>
          <w:bCs/>
        </w:rPr>
        <w:t xml:space="preserve"> para la perpetuidad</w:t>
      </w:r>
      <w:r w:rsidRPr="0048283F">
        <w:rPr>
          <w:rFonts w:ascii="Tahoma" w:hAnsi="Tahoma" w:cs="Tahoma"/>
          <w:b/>
          <w:i/>
          <w:spacing w:val="-2"/>
          <w:lang w:val="es-ES"/>
        </w:rPr>
        <w:t xml:space="preserve">, </w:t>
      </w:r>
      <w:r w:rsidRPr="0048283F">
        <w:rPr>
          <w:rFonts w:ascii="Tahoma" w:hAnsi="Tahoma" w:cs="Tahoma"/>
          <w:spacing w:val="-2"/>
          <w:lang w:val="es-ES"/>
        </w:rPr>
        <w:t xml:space="preserve">los siguientes derechos: </w:t>
      </w:r>
    </w:p>
    <w:p w:rsidR="00C76120" w:rsidRPr="0048283F" w:rsidRDefault="004516FF">
      <w:pPr>
        <w:numPr>
          <w:ilvl w:val="0"/>
          <w:numId w:val="2"/>
        </w:numPr>
        <w:spacing w:after="200" w:line="276" w:lineRule="auto"/>
        <w:ind w:left="720" w:hanging="360"/>
        <w:jc w:val="both"/>
        <w:rPr>
          <w:rFonts w:ascii="Tahoma" w:hAnsi="Tahoma" w:cs="Tahoma"/>
          <w:b/>
          <w:bCs/>
          <w:lang w:val="es-ES"/>
        </w:rPr>
      </w:pPr>
      <w:r w:rsidRPr="0048283F">
        <w:rPr>
          <w:rFonts w:ascii="Tahoma" w:eastAsia="Tahoma" w:hAnsi="Tahoma" w:cs="Tahoma"/>
          <w:b/>
          <w:lang w:val="es-MX"/>
        </w:rPr>
        <w:t xml:space="preserve">El Derecho de fijación: </w:t>
      </w:r>
      <w:r w:rsidRPr="0048283F">
        <w:rPr>
          <w:rFonts w:ascii="Tahoma" w:eastAsia="Tahoma" w:hAnsi="Tahoma" w:cs="Tahoma"/>
          <w:lang w:val="es-MX"/>
        </w:rPr>
        <w:t xml:space="preserve">Consiste en </w:t>
      </w:r>
      <w:r w:rsidRPr="0048283F">
        <w:rPr>
          <w:rFonts w:ascii="Tahoma" w:eastAsia="Tahoma" w:hAnsi="Tahoma" w:cs="Tahoma"/>
          <w:b/>
          <w:bCs/>
          <w:lang w:val="es-MX"/>
        </w:rPr>
        <w:t>fijar los contenidos musicales (letra y música)</w:t>
      </w:r>
      <w:r w:rsidRPr="0048283F">
        <w:rPr>
          <w:rFonts w:ascii="Tahoma" w:eastAsia="Tahoma" w:hAnsi="Tahoma" w:cs="Tahoma"/>
          <w:lang w:val="es-MX"/>
        </w:rPr>
        <w:t xml:space="preserve"> en un soporte apto para su comunicación pública y puesta a disposición del público. Se trata de  fijarlos en forma de ficheros informáticos de cualquier formato que podrán ser codificados, encriptados y comprimidos y en los que se podrán introducir o no mecanismos de control, protección y gestión de derechos (Digital Rights Management);</w:t>
      </w:r>
    </w:p>
    <w:p w:rsidR="00C76120" w:rsidRPr="0048283F" w:rsidRDefault="004516FF">
      <w:pPr>
        <w:numPr>
          <w:ilvl w:val="0"/>
          <w:numId w:val="2"/>
        </w:numPr>
        <w:spacing w:after="200" w:line="276" w:lineRule="auto"/>
        <w:ind w:left="720" w:hanging="360"/>
        <w:jc w:val="both"/>
        <w:rPr>
          <w:rFonts w:ascii="Tahoma" w:hAnsi="Tahoma" w:cs="Tahoma"/>
          <w:b/>
          <w:bCs/>
          <w:lang w:val="es-ES"/>
        </w:rPr>
      </w:pPr>
      <w:r w:rsidRPr="0048283F">
        <w:rPr>
          <w:rFonts w:ascii="Tahoma" w:hAnsi="Tahoma" w:cs="Tahoma"/>
          <w:b/>
          <w:lang w:val="es-ES"/>
        </w:rPr>
        <w:t>El Derecho de Reproducción</w:t>
      </w:r>
      <w:r w:rsidRPr="0048283F">
        <w:rPr>
          <w:rFonts w:ascii="Tahoma" w:hAnsi="Tahoma" w:cs="Tahoma"/>
          <w:lang w:val="es-ES"/>
        </w:rPr>
        <w:t xml:space="preserve">: entendido como la </w:t>
      </w:r>
      <w:r w:rsidRPr="0048283F">
        <w:rPr>
          <w:rFonts w:ascii="Tahoma" w:hAnsi="Tahoma" w:cs="Tahoma"/>
          <w:b/>
          <w:lang w:val="es-ES"/>
        </w:rPr>
        <w:t xml:space="preserve">obtención de copias de los contenidos musicales (letra y música) </w:t>
      </w:r>
      <w:r w:rsidRPr="0048283F">
        <w:rPr>
          <w:rFonts w:ascii="Tahoma" w:hAnsi="Tahoma" w:cs="Tahoma"/>
          <w:lang w:val="es-ES"/>
        </w:rPr>
        <w:t>licenciados</w:t>
      </w:r>
      <w:r w:rsidRPr="0048283F">
        <w:rPr>
          <w:rFonts w:ascii="Tahoma" w:hAnsi="Tahoma" w:cs="Tahoma"/>
          <w:b/>
          <w:lang w:val="es-ES"/>
        </w:rPr>
        <w:t xml:space="preserve">, </w:t>
      </w:r>
      <w:r w:rsidRPr="0048283F">
        <w:rPr>
          <w:rFonts w:ascii="Tahoma" w:hAnsi="Tahoma" w:cs="Tahoma"/>
          <w:lang w:val="es-ES"/>
        </w:rPr>
        <w:t xml:space="preserve">para su comunicación pública, ya sea en un soporte de sonido o de imagen y sonido, analógico o digital, permanente o temporal, total o parcial, en soportes de almacenamiento conocidos o por conocer y en redes digitales tipo Internet, bases de datos, y sin que esta enumeración sea limitativa, en cualquier soporte que permita su comunicación y la obtención de copias de todo o parte del contenido. Incluye el </w:t>
      </w:r>
      <w:r w:rsidRPr="0048283F">
        <w:rPr>
          <w:rFonts w:ascii="Tahoma" w:hAnsi="Tahoma" w:cs="Tahoma"/>
          <w:b/>
          <w:lang w:val="es-ES"/>
        </w:rPr>
        <w:t xml:space="preserve"> derecho  de reproducción física y el derecho de reproducción digital</w:t>
      </w:r>
      <w:r w:rsidRPr="0048283F">
        <w:rPr>
          <w:rFonts w:ascii="Tahoma" w:hAnsi="Tahoma" w:cs="Tahoma"/>
          <w:lang w:val="es-ES"/>
        </w:rPr>
        <w:t>;</w:t>
      </w:r>
    </w:p>
    <w:p w:rsidR="00C76120" w:rsidRPr="0048283F" w:rsidRDefault="004516FF">
      <w:pPr>
        <w:pStyle w:val="Prrafodelista"/>
        <w:numPr>
          <w:ilvl w:val="0"/>
          <w:numId w:val="2"/>
        </w:numPr>
        <w:ind w:left="720" w:hanging="360"/>
        <w:jc w:val="both"/>
        <w:rPr>
          <w:rFonts w:ascii="Tahoma" w:hAnsi="Tahoma" w:cs="Tahoma"/>
          <w:b/>
          <w:bCs/>
          <w:lang w:val="es-ES"/>
        </w:rPr>
      </w:pPr>
      <w:r w:rsidRPr="0048283F">
        <w:rPr>
          <w:rFonts w:ascii="Tahoma" w:hAnsi="Tahoma" w:cs="Tahoma"/>
          <w:b/>
          <w:lang w:val="es-ES"/>
        </w:rPr>
        <w:t xml:space="preserve">El Derecho de Distribución: </w:t>
      </w:r>
      <w:r w:rsidRPr="0048283F">
        <w:rPr>
          <w:rFonts w:ascii="Tahoma" w:hAnsi="Tahoma" w:cs="Tahoma"/>
          <w:lang w:val="es-ES"/>
        </w:rPr>
        <w:t xml:space="preserve">de los ejemplares físicos reproducidos, que incluyan </w:t>
      </w:r>
      <w:r w:rsidRPr="0048283F">
        <w:rPr>
          <w:rFonts w:ascii="Tahoma" w:eastAsia="Tahoma" w:hAnsi="Tahoma" w:cs="Tahoma"/>
          <w:lang w:val="es-MX"/>
        </w:rPr>
        <w:t xml:space="preserve">los contenidos musicales (letra y música) licenciados: este derecho </w:t>
      </w:r>
      <w:r w:rsidRPr="0048283F">
        <w:rPr>
          <w:rFonts w:ascii="Tahoma" w:hAnsi="Tahoma" w:cs="Tahoma"/>
          <w:lang w:val="es-ES"/>
        </w:rPr>
        <w:t xml:space="preserve">abarca </w:t>
      </w:r>
      <w:r w:rsidRPr="0048283F">
        <w:rPr>
          <w:rFonts w:ascii="Tahoma" w:hAnsi="Tahoma" w:cs="Tahoma"/>
          <w:b/>
          <w:lang w:val="es-ES"/>
        </w:rPr>
        <w:t>la venta, el alquiler, el préstamo o cualquiera otra transferencia de la propiedad, del usufructo y  de la posesión</w:t>
      </w:r>
      <w:r w:rsidRPr="0048283F">
        <w:rPr>
          <w:rFonts w:ascii="Tahoma" w:hAnsi="Tahoma" w:cs="Tahoma"/>
          <w:lang w:val="es-ES"/>
        </w:rPr>
        <w:t xml:space="preserve">; </w:t>
      </w:r>
    </w:p>
    <w:p w:rsidR="00C76120" w:rsidRPr="0048283F" w:rsidRDefault="004516FF">
      <w:pPr>
        <w:pStyle w:val="Prrafodelista"/>
        <w:jc w:val="both"/>
        <w:rPr>
          <w:rFonts w:ascii="Tahoma" w:hAnsi="Tahoma" w:cs="Tahoma"/>
          <w:b/>
          <w:bCs/>
          <w:lang w:val="es-ES"/>
        </w:rPr>
      </w:pPr>
      <w:r w:rsidRPr="0048283F">
        <w:rPr>
          <w:rFonts w:ascii="Tahoma" w:hAnsi="Tahoma" w:cs="Tahoma"/>
          <w:b/>
          <w:lang w:val="es-ES"/>
        </w:rPr>
        <w:t xml:space="preserve"> </w:t>
      </w:r>
    </w:p>
    <w:p w:rsidR="00C76120" w:rsidRPr="0048283F" w:rsidRDefault="004516FF">
      <w:pPr>
        <w:pStyle w:val="Prrafodelista"/>
        <w:numPr>
          <w:ilvl w:val="0"/>
          <w:numId w:val="2"/>
        </w:numPr>
        <w:suppressAutoHyphens/>
        <w:ind w:left="720" w:hanging="360"/>
        <w:jc w:val="both"/>
        <w:rPr>
          <w:rFonts w:ascii="Tahoma" w:hAnsi="Tahoma" w:cs="Tahoma"/>
          <w:b/>
          <w:spacing w:val="-2"/>
          <w:lang w:val="es-ES"/>
        </w:rPr>
      </w:pPr>
      <w:r w:rsidRPr="0048283F">
        <w:rPr>
          <w:rFonts w:ascii="Tahoma" w:hAnsi="Tahoma" w:cs="Tahoma"/>
          <w:b/>
          <w:lang w:val="es-ES"/>
        </w:rPr>
        <w:t xml:space="preserve">El derecho de comunicación pública de los contenidos musicales (letra y música) licenciados, </w:t>
      </w:r>
      <w:r w:rsidRPr="0048283F">
        <w:rPr>
          <w:rFonts w:ascii="Tahoma" w:hAnsi="Tahoma" w:cs="Tahoma"/>
        </w:rPr>
        <w:t xml:space="preserve"> </w:t>
      </w:r>
      <w:r w:rsidRPr="0048283F">
        <w:rPr>
          <w:rFonts w:ascii="Tahoma" w:hAnsi="Tahoma" w:cs="Tahoma"/>
          <w:lang w:val="es-ES"/>
        </w:rPr>
        <w:t xml:space="preserve">que incluye la modalidad de </w:t>
      </w:r>
      <w:r w:rsidRPr="0048283F">
        <w:rPr>
          <w:rFonts w:ascii="Tahoma" w:hAnsi="Tahoma" w:cs="Tahoma"/>
          <w:b/>
          <w:lang w:val="es-ES"/>
        </w:rPr>
        <w:t>autorizar la transmisión por vías radiofónicas o televisivas</w:t>
      </w:r>
      <w:r w:rsidRPr="0048283F">
        <w:rPr>
          <w:rFonts w:ascii="Tahoma" w:hAnsi="Tahoma" w:cs="Tahoma"/>
          <w:lang w:val="es-ES"/>
        </w:rPr>
        <w:t xml:space="preserve"> </w:t>
      </w:r>
      <w:r w:rsidRPr="0048283F">
        <w:rPr>
          <w:rFonts w:ascii="Tahoma" w:hAnsi="Tahoma" w:cs="Tahoma"/>
          <w:b/>
          <w:lang w:val="es-ES"/>
        </w:rPr>
        <w:t>de los contenidos licenciados</w:t>
      </w:r>
      <w:r w:rsidRPr="0048283F">
        <w:rPr>
          <w:rFonts w:ascii="Tahoma" w:hAnsi="Tahoma" w:cs="Tahoma"/>
          <w:lang w:val="es-ES"/>
        </w:rPr>
        <w:t xml:space="preserve">, la modalidad de </w:t>
      </w:r>
      <w:r w:rsidRPr="0048283F">
        <w:rPr>
          <w:rFonts w:ascii="Tahoma" w:hAnsi="Tahoma" w:cs="Tahoma"/>
          <w:b/>
          <w:bCs/>
          <w:lang w:val="es-ES"/>
        </w:rPr>
        <w:t xml:space="preserve">ejecución pública </w:t>
      </w:r>
      <w:r w:rsidRPr="0048283F">
        <w:rPr>
          <w:rFonts w:ascii="Tahoma" w:hAnsi="Tahoma" w:cs="Tahoma"/>
          <w:b/>
          <w:lang w:val="es-ES"/>
        </w:rPr>
        <w:t>de los contenidos licenciados</w:t>
      </w:r>
      <w:r w:rsidRPr="0048283F">
        <w:rPr>
          <w:rFonts w:ascii="Tahoma" w:hAnsi="Tahoma" w:cs="Tahoma"/>
          <w:lang w:val="es-ES"/>
        </w:rPr>
        <w:t>, así como la modalidad de</w:t>
      </w:r>
      <w:r w:rsidRPr="0048283F">
        <w:rPr>
          <w:rFonts w:ascii="Tahoma" w:hAnsi="Tahoma" w:cs="Tahoma"/>
          <w:b/>
          <w:lang w:val="es-ES"/>
        </w:rPr>
        <w:t xml:space="preserve"> puesta a disposición del público por servicios telemáticos</w:t>
      </w:r>
      <w:r w:rsidRPr="0048283F">
        <w:rPr>
          <w:rFonts w:ascii="Tahoma" w:hAnsi="Tahoma" w:cs="Tahoma"/>
          <w:lang w:val="es-ES"/>
        </w:rPr>
        <w:t xml:space="preserve"> </w:t>
      </w:r>
      <w:r w:rsidRPr="0048283F">
        <w:rPr>
          <w:rFonts w:ascii="Tahoma" w:hAnsi="Tahoma" w:cs="Tahoma"/>
          <w:b/>
          <w:lang w:val="es-ES"/>
        </w:rPr>
        <w:t>de los</w:t>
      </w:r>
      <w:r w:rsidRPr="0048283F">
        <w:rPr>
          <w:rFonts w:ascii="Tahoma" w:hAnsi="Tahoma" w:cs="Tahoma"/>
          <w:lang w:val="es-ES"/>
        </w:rPr>
        <w:t xml:space="preserve"> </w:t>
      </w:r>
      <w:r w:rsidRPr="0048283F">
        <w:rPr>
          <w:rFonts w:ascii="Tahoma" w:hAnsi="Tahoma" w:cs="Tahoma"/>
          <w:b/>
          <w:lang w:val="es-ES"/>
        </w:rPr>
        <w:t>contenidos licenciados</w:t>
      </w:r>
      <w:r w:rsidRPr="0048283F">
        <w:rPr>
          <w:rFonts w:ascii="Tahoma" w:hAnsi="Tahoma" w:cs="Tahoma"/>
          <w:lang w:val="es-ES"/>
        </w:rPr>
        <w:t xml:space="preserve">, con fines comerciales, sujeto a los términos de este contrato, lo cual realizará, al menos,  por medio de </w:t>
      </w:r>
      <w:r w:rsidRPr="0048283F">
        <w:rPr>
          <w:rFonts w:ascii="Tahoma" w:hAnsi="Tahoma" w:cs="Tahoma"/>
          <w:b/>
          <w:lang w:val="es-ES"/>
        </w:rPr>
        <w:t>descargas (</w:t>
      </w:r>
      <w:r w:rsidRPr="0048283F">
        <w:rPr>
          <w:rFonts w:ascii="Tahoma" w:hAnsi="Tahoma" w:cs="Tahoma"/>
          <w:b/>
          <w:i/>
          <w:lang w:val="es-ES"/>
        </w:rPr>
        <w:t>downloading</w:t>
      </w:r>
      <w:r w:rsidRPr="0048283F">
        <w:rPr>
          <w:rFonts w:ascii="Tahoma" w:hAnsi="Tahoma" w:cs="Tahoma"/>
          <w:b/>
          <w:lang w:val="es-ES"/>
        </w:rPr>
        <w:t>)</w:t>
      </w:r>
      <w:r w:rsidRPr="0048283F">
        <w:rPr>
          <w:rFonts w:ascii="Tahoma" w:hAnsi="Tahoma" w:cs="Tahoma"/>
          <w:lang w:val="es-ES"/>
        </w:rPr>
        <w:t xml:space="preserve"> </w:t>
      </w:r>
      <w:r w:rsidRPr="0048283F">
        <w:rPr>
          <w:rFonts w:ascii="Tahoma" w:hAnsi="Tahoma" w:cs="Tahoma"/>
          <w:b/>
          <w:lang w:val="es-ES"/>
        </w:rPr>
        <w:t>o de</w:t>
      </w:r>
      <w:r w:rsidRPr="0048283F">
        <w:rPr>
          <w:rFonts w:ascii="Tahoma" w:hAnsi="Tahoma" w:cs="Tahoma"/>
          <w:lang w:val="es-ES"/>
        </w:rPr>
        <w:t xml:space="preserve"> </w:t>
      </w:r>
      <w:r w:rsidRPr="0048283F">
        <w:rPr>
          <w:rFonts w:ascii="Tahoma" w:hAnsi="Tahoma" w:cs="Tahoma"/>
          <w:b/>
          <w:lang w:val="es-ES"/>
        </w:rPr>
        <w:t>escuchas – visualización (</w:t>
      </w:r>
      <w:r w:rsidRPr="0048283F">
        <w:rPr>
          <w:rFonts w:ascii="Tahoma" w:hAnsi="Tahoma" w:cs="Tahoma"/>
          <w:b/>
          <w:i/>
          <w:iCs/>
          <w:lang w:val="es-ES"/>
        </w:rPr>
        <w:t>streaming)</w:t>
      </w:r>
      <w:r w:rsidRPr="0048283F">
        <w:rPr>
          <w:rFonts w:ascii="Tahoma" w:hAnsi="Tahoma" w:cs="Tahoma"/>
          <w:b/>
          <w:lang w:val="es-ES"/>
        </w:rPr>
        <w:t xml:space="preserve">, </w:t>
      </w:r>
      <w:r w:rsidRPr="0048283F">
        <w:rPr>
          <w:rFonts w:ascii="Tahoma" w:hAnsi="Tahoma" w:cs="Tahoma"/>
          <w:lang w:val="es-ES"/>
        </w:rPr>
        <w:t xml:space="preserve">tanto desde tiendas digitales o realizando la venta a través de plataformas internacionales, redes sociales tipo YouTube y similares, agregadores de contenido o servicios de distribución digital;  </w:t>
      </w:r>
    </w:p>
    <w:p w:rsidR="00C76120" w:rsidRPr="0048283F" w:rsidRDefault="00C76120">
      <w:pPr>
        <w:pStyle w:val="Prrafodelista"/>
        <w:suppressAutoHyphens/>
        <w:jc w:val="both"/>
        <w:rPr>
          <w:rFonts w:ascii="Tahoma" w:hAnsi="Tahoma" w:cs="Tahoma"/>
          <w:b/>
          <w:spacing w:val="-2"/>
          <w:lang w:val="es-ES"/>
        </w:rPr>
      </w:pPr>
    </w:p>
    <w:p w:rsidR="00C76120" w:rsidRPr="0048283F" w:rsidRDefault="004516FF">
      <w:pPr>
        <w:widowControl w:val="0"/>
        <w:numPr>
          <w:ilvl w:val="0"/>
          <w:numId w:val="2"/>
        </w:numPr>
        <w:ind w:left="720" w:hanging="360"/>
        <w:jc w:val="both"/>
        <w:rPr>
          <w:rFonts w:ascii="Tahoma" w:hAnsi="Tahoma" w:cs="Tahoma"/>
          <w:lang w:val="es-MX"/>
        </w:rPr>
      </w:pPr>
      <w:r w:rsidRPr="0048283F">
        <w:rPr>
          <w:rFonts w:ascii="Tahoma" w:eastAsia="Tahoma" w:hAnsi="Tahoma" w:cs="Tahoma"/>
          <w:b/>
          <w:lang w:val="es-MX"/>
        </w:rPr>
        <w:t>El derecho de transformación</w:t>
      </w:r>
      <w:r w:rsidRPr="0048283F">
        <w:rPr>
          <w:rFonts w:ascii="Tahoma" w:eastAsia="Tahoma" w:hAnsi="Tahoma" w:cs="Tahoma"/>
          <w:lang w:val="es-MX"/>
        </w:rPr>
        <w:t xml:space="preserve">, en las modalidades de </w:t>
      </w:r>
      <w:r w:rsidRPr="0048283F">
        <w:rPr>
          <w:rFonts w:ascii="Tahoma" w:eastAsia="Tahoma" w:hAnsi="Tahoma" w:cs="Tahoma"/>
          <w:b/>
          <w:lang w:val="es-MX"/>
        </w:rPr>
        <w:t>creación de tonos</w:t>
      </w:r>
      <w:r w:rsidRPr="0048283F">
        <w:rPr>
          <w:rFonts w:ascii="Tahoma" w:eastAsia="Tahoma" w:hAnsi="Tahoma" w:cs="Tahoma"/>
          <w:lang w:val="es-MX"/>
        </w:rPr>
        <w:t xml:space="preserve"> </w:t>
      </w:r>
      <w:r w:rsidRPr="0048283F">
        <w:rPr>
          <w:rFonts w:ascii="Tahoma" w:eastAsia="Tahoma" w:hAnsi="Tahoma" w:cs="Tahoma"/>
          <w:b/>
          <w:lang w:val="es-MX"/>
        </w:rPr>
        <w:t>para telefonía móvil u otros dispositivos que incorporen tales tonos</w:t>
      </w:r>
      <w:r w:rsidRPr="0048283F">
        <w:rPr>
          <w:rFonts w:ascii="Tahoma" w:eastAsia="Tahoma" w:hAnsi="Tahoma" w:cs="Tahoma"/>
          <w:lang w:val="es-MX"/>
        </w:rPr>
        <w:t xml:space="preserve">, a partir de los contenidos musicales (letra y música) licenciados. Asimismo, se cede el derecho de transformación en las modalidades </w:t>
      </w:r>
      <w:r w:rsidRPr="0048283F">
        <w:rPr>
          <w:rFonts w:ascii="Tahoma" w:eastAsia="Tahoma" w:hAnsi="Tahoma" w:cs="Tahoma"/>
          <w:b/>
          <w:lang w:val="es-MX"/>
        </w:rPr>
        <w:t>de creación de compilatorios, traducciones, doblajes, subtitulados, fragmentación con vistas a la creación de videos clip y similares, creación de aplicaciones para Karaoke y similares,</w:t>
      </w:r>
      <w:r w:rsidRPr="0048283F">
        <w:rPr>
          <w:rFonts w:ascii="Tahoma" w:eastAsia="Tahoma" w:hAnsi="Tahoma" w:cs="Tahoma"/>
          <w:lang w:val="es-MX"/>
        </w:rPr>
        <w:t xml:space="preserve"> </w:t>
      </w:r>
      <w:r w:rsidRPr="0048283F">
        <w:rPr>
          <w:rFonts w:ascii="Tahoma" w:eastAsia="Tahoma" w:hAnsi="Tahoma" w:cs="Tahoma"/>
          <w:b/>
          <w:lang w:val="es-MX"/>
        </w:rPr>
        <w:t xml:space="preserve">versiones, arreglos, orquestaciones, adaptaciones, extractos y otros, todo lo cual constituyen obras derivadas. Acotándose que si se necesitaren de los servicios del LICENCIADOR para acometer </w:t>
      </w:r>
      <w:r w:rsidRPr="0048283F">
        <w:rPr>
          <w:rFonts w:ascii="Tahoma" w:eastAsia="Tahoma" w:hAnsi="Tahoma" w:cs="Tahoma"/>
          <w:b/>
          <w:lang w:val="es-MX"/>
        </w:rPr>
        <w:lastRenderedPageBreak/>
        <w:t>algunas de estas modalidades del derecho de transformación, dígase para orquestar o versionar un tema, y otros modalidades de transformación, se suscribirá un contrato de servicio puntual entre las partes, donde se plasmarán los detalles del mismo y la forma de pago.</w:t>
      </w:r>
    </w:p>
    <w:p w:rsidR="00C76120" w:rsidRPr="0048283F" w:rsidRDefault="00C76120">
      <w:pPr>
        <w:ind w:left="720"/>
        <w:jc w:val="both"/>
        <w:rPr>
          <w:rFonts w:ascii="Tahoma" w:eastAsia="Tahoma" w:hAnsi="Tahoma" w:cs="Tahoma"/>
          <w:b/>
          <w:lang w:val="es-MX"/>
        </w:rPr>
      </w:pPr>
    </w:p>
    <w:p w:rsidR="00C76120" w:rsidRPr="0048283F" w:rsidRDefault="004516FF">
      <w:pPr>
        <w:widowControl w:val="0"/>
        <w:numPr>
          <w:ilvl w:val="0"/>
          <w:numId w:val="2"/>
        </w:numPr>
        <w:ind w:left="720" w:hanging="360"/>
        <w:jc w:val="both"/>
        <w:rPr>
          <w:rFonts w:ascii="Tahoma" w:hAnsi="Tahoma" w:cs="Tahoma"/>
        </w:rPr>
      </w:pPr>
      <w:r w:rsidRPr="0048283F">
        <w:rPr>
          <w:rFonts w:ascii="Tahoma" w:eastAsia="Tahoma" w:hAnsi="Tahoma" w:cs="Tahoma"/>
          <w:b/>
        </w:rPr>
        <w:t xml:space="preserve">El derecho de disposición: Conceder sublicencias a terceros, </w:t>
      </w:r>
      <w:r w:rsidRPr="0048283F">
        <w:rPr>
          <w:rFonts w:ascii="Tahoma" w:eastAsia="Tahoma" w:hAnsi="Tahoma" w:cs="Tahoma"/>
        </w:rPr>
        <w:t xml:space="preserve">lo cual realizará siempre por intermedio del </w:t>
      </w:r>
      <w:r w:rsidRPr="0048283F">
        <w:rPr>
          <w:rFonts w:ascii="Tahoma" w:eastAsia="Tahoma" w:hAnsi="Tahoma" w:cs="Tahoma"/>
          <w:b/>
        </w:rPr>
        <w:t>LICENCIADOR</w:t>
      </w:r>
      <w:r w:rsidRPr="0048283F">
        <w:rPr>
          <w:rFonts w:ascii="Tahoma" w:eastAsia="Tahoma" w:hAnsi="Tahoma" w:cs="Tahoma"/>
        </w:rPr>
        <w:t>, que es el titular de derechos sobre los contenidos.</w:t>
      </w:r>
    </w:p>
    <w:p w:rsidR="00C76120" w:rsidRPr="0048283F" w:rsidRDefault="00C76120">
      <w:pPr>
        <w:ind w:left="720"/>
        <w:jc w:val="both"/>
        <w:rPr>
          <w:rFonts w:ascii="Tahoma" w:eastAsia="Tahoma" w:hAnsi="Tahoma" w:cs="Tahoma"/>
          <w:b/>
        </w:rPr>
      </w:pPr>
    </w:p>
    <w:p w:rsidR="00C76120" w:rsidRPr="0048283F" w:rsidRDefault="004516FF">
      <w:pPr>
        <w:widowControl w:val="0"/>
        <w:numPr>
          <w:ilvl w:val="0"/>
          <w:numId w:val="2"/>
        </w:numPr>
        <w:ind w:left="720" w:hanging="360"/>
        <w:jc w:val="both"/>
        <w:rPr>
          <w:rFonts w:ascii="Tahoma" w:eastAsia="Tahoma" w:hAnsi="Tahoma" w:cs="Tahoma"/>
          <w:b/>
          <w:lang w:val="es-MX"/>
        </w:rPr>
      </w:pPr>
      <w:r w:rsidRPr="0048283F">
        <w:rPr>
          <w:rFonts w:ascii="Tahoma" w:eastAsia="Tahoma" w:hAnsi="Tahoma" w:cs="Tahoma"/>
          <w:b/>
          <w:lang w:val="es-MX"/>
        </w:rPr>
        <w:t xml:space="preserve">El derecho de reproducción y comunicación pública de fragmentos de corta duración de los contenidos musicales (letra y música) licenciados, para su escucha y/o visualización según corresponda, con fines exclusivamente promocionales, </w:t>
      </w:r>
      <w:r w:rsidRPr="0048283F">
        <w:rPr>
          <w:rFonts w:ascii="Tahoma" w:eastAsia="Tahoma" w:hAnsi="Tahoma" w:cs="Tahoma"/>
          <w:lang w:val="es-MX"/>
        </w:rPr>
        <w:t xml:space="preserve">no estando tales reproducciones y/o comunicaciones públicas sujetas a pago de remuneración conforme a lo previsto en este contrato. </w:t>
      </w:r>
    </w:p>
    <w:p w:rsidR="00C76120" w:rsidRPr="0048283F" w:rsidRDefault="00C76120">
      <w:pPr>
        <w:widowControl w:val="0"/>
        <w:ind w:left="720"/>
        <w:jc w:val="both"/>
        <w:rPr>
          <w:rFonts w:ascii="Tahoma" w:eastAsia="Tahoma" w:hAnsi="Tahoma" w:cs="Tahoma"/>
          <w:b/>
          <w:lang w:val="es-MX"/>
        </w:rPr>
      </w:pPr>
    </w:p>
    <w:p w:rsidR="00C76120" w:rsidRPr="0048283F" w:rsidRDefault="004516FF">
      <w:pPr>
        <w:widowControl w:val="0"/>
        <w:numPr>
          <w:ilvl w:val="0"/>
          <w:numId w:val="2"/>
        </w:numPr>
        <w:ind w:left="720" w:hanging="360"/>
        <w:jc w:val="both"/>
        <w:rPr>
          <w:rFonts w:ascii="Tahoma" w:hAnsi="Tahoma" w:cs="Tahoma"/>
        </w:rPr>
      </w:pPr>
      <w:r w:rsidRPr="0048283F">
        <w:rPr>
          <w:rFonts w:ascii="Tahoma" w:eastAsia="Tahoma" w:hAnsi="Tahoma" w:cs="Tahoma"/>
          <w:b/>
          <w:lang w:val="es-MX"/>
        </w:rPr>
        <w:t xml:space="preserve">El derecho de sincronización de los contenidos musicales (letra y música) </w:t>
      </w:r>
      <w:r w:rsidRPr="0048283F">
        <w:rPr>
          <w:rFonts w:ascii="Tahoma" w:eastAsia="Tahoma" w:hAnsi="Tahoma" w:cs="Tahoma"/>
          <w:lang w:val="es-MX"/>
        </w:rPr>
        <w:t xml:space="preserve">licenciados, </w:t>
      </w:r>
      <w:r w:rsidRPr="0048283F">
        <w:rPr>
          <w:rFonts w:ascii="Tahoma" w:eastAsia="Tahoma" w:hAnsi="Tahoma" w:cs="Tahoma"/>
        </w:rPr>
        <w:t xml:space="preserve">lo cual realizará siempre por intermedio del </w:t>
      </w:r>
      <w:r w:rsidRPr="0048283F">
        <w:rPr>
          <w:rFonts w:ascii="Tahoma" w:eastAsia="Tahoma" w:hAnsi="Tahoma" w:cs="Tahoma"/>
          <w:b/>
        </w:rPr>
        <w:t>LICENCIADOR</w:t>
      </w:r>
      <w:r w:rsidRPr="0048283F">
        <w:rPr>
          <w:rFonts w:ascii="Tahoma" w:eastAsia="Tahoma" w:hAnsi="Tahoma" w:cs="Tahoma"/>
        </w:rPr>
        <w:t>, que es el titular de derechos sobre los contenidos.</w:t>
      </w:r>
    </w:p>
    <w:p w:rsidR="00C76120" w:rsidRPr="0048283F" w:rsidRDefault="00C76120">
      <w:pPr>
        <w:widowControl w:val="0"/>
        <w:tabs>
          <w:tab w:val="left" w:pos="360"/>
        </w:tabs>
        <w:ind w:left="327"/>
        <w:jc w:val="both"/>
        <w:rPr>
          <w:rFonts w:ascii="Tahoma" w:eastAsia="Tahoma" w:hAnsi="Tahoma" w:cs="Tahoma"/>
          <w:b/>
          <w:lang w:val="es-MX"/>
        </w:rPr>
      </w:pPr>
    </w:p>
    <w:p w:rsidR="00C76120" w:rsidRPr="0048283F" w:rsidRDefault="004516FF">
      <w:pPr>
        <w:pStyle w:val="Prrafodelista"/>
        <w:numPr>
          <w:ilvl w:val="0"/>
          <w:numId w:val="2"/>
        </w:numPr>
        <w:ind w:left="720" w:hanging="360"/>
        <w:jc w:val="both"/>
        <w:rPr>
          <w:rFonts w:ascii="Tahoma" w:hAnsi="Tahoma" w:cs="Tahoma"/>
          <w:lang w:val="es-ES"/>
        </w:rPr>
      </w:pPr>
      <w:r w:rsidRPr="0048283F">
        <w:rPr>
          <w:rFonts w:ascii="Tahoma" w:hAnsi="Tahoma" w:cs="Tahoma"/>
          <w:lang w:val="es-ES"/>
        </w:rPr>
        <w:t xml:space="preserve">No obstante cualquier expresión en el presente documento, que pudiere interpretarse en sentido contrario, con excepción de los derechos expresamente transferidos en los incisos anteriores, el resto de los derechos de cualquier naturaleza sobre </w:t>
      </w:r>
      <w:r w:rsidRPr="0048283F">
        <w:rPr>
          <w:rFonts w:ascii="Tahoma" w:hAnsi="Tahoma" w:cs="Tahoma"/>
          <w:b/>
          <w:lang w:val="es-ES"/>
        </w:rPr>
        <w:t xml:space="preserve">los contenidos musicales (letra y música) </w:t>
      </w:r>
      <w:r w:rsidRPr="0048283F">
        <w:rPr>
          <w:rFonts w:ascii="Tahoma" w:hAnsi="Tahoma" w:cs="Tahoma"/>
          <w:lang w:val="es-ES"/>
        </w:rPr>
        <w:t xml:space="preserve">licenciados queda reservado a </w:t>
      </w:r>
      <w:r w:rsidRPr="0048283F">
        <w:rPr>
          <w:rFonts w:ascii="Tahoma" w:hAnsi="Tahoma" w:cs="Tahoma"/>
          <w:b/>
          <w:lang w:val="es-ES"/>
        </w:rPr>
        <w:t>EL</w:t>
      </w:r>
      <w:r w:rsidRPr="0048283F">
        <w:rPr>
          <w:rFonts w:ascii="Tahoma" w:hAnsi="Tahoma" w:cs="Tahoma"/>
          <w:lang w:val="es-ES"/>
        </w:rPr>
        <w:t xml:space="preserve"> </w:t>
      </w:r>
      <w:r w:rsidRPr="0048283F">
        <w:rPr>
          <w:rFonts w:ascii="Tahoma" w:hAnsi="Tahoma" w:cs="Tahoma"/>
          <w:b/>
          <w:lang w:val="es-ES"/>
        </w:rPr>
        <w:t>LICENCIADOR</w:t>
      </w:r>
      <w:r w:rsidRPr="0048283F">
        <w:rPr>
          <w:rFonts w:ascii="Tahoma" w:hAnsi="Tahoma" w:cs="Tahoma"/>
          <w:lang w:val="es-ES"/>
        </w:rPr>
        <w:t>.</w:t>
      </w:r>
    </w:p>
    <w:p w:rsidR="00C76120" w:rsidRPr="0048283F" w:rsidRDefault="00C76120">
      <w:pPr>
        <w:jc w:val="both"/>
        <w:rPr>
          <w:rFonts w:ascii="Tahoma" w:hAnsi="Tahoma" w:cs="Tahoma"/>
          <w:lang w:val="es-ES"/>
        </w:rPr>
      </w:pPr>
    </w:p>
    <w:p w:rsidR="00C76120" w:rsidRPr="0048283F" w:rsidRDefault="004516FF">
      <w:pPr>
        <w:spacing w:after="200" w:line="276" w:lineRule="auto"/>
        <w:contextualSpacing/>
        <w:jc w:val="both"/>
        <w:rPr>
          <w:rFonts w:ascii="Tahoma" w:eastAsia="Calibri" w:hAnsi="Tahoma" w:cs="Tahoma"/>
          <w:b/>
          <w:lang w:val="es-ES"/>
        </w:rPr>
      </w:pPr>
      <w:r w:rsidRPr="0048283F">
        <w:rPr>
          <w:rFonts w:ascii="Tahoma" w:eastAsia="Calibri" w:hAnsi="Tahoma" w:cs="Tahoma"/>
          <w:b/>
          <w:lang w:val="es-ES"/>
        </w:rPr>
        <w:t>1.2.2. Para que los autores de las obras musicales licenciadas resulten remunerados por concepto de derecho de autor, EL LICENCIATARIO deberá suscribir contrato de licencia y pagar el derecho de autor a las entidades de gestión colectiva competentes de los territorios donde se exploten las obras, las que se encargarán de colectar, reportar y liquidar a los  a los autores o sus herederos, editores o subeditores, los pagos pertinentes, por intermedio de  las sociedades de gestión colectiva a las cuales pertenecen a los autores o sus herederos, editores o subeditores.</w:t>
      </w:r>
    </w:p>
    <w:p w:rsidR="00C76120" w:rsidRPr="0048283F" w:rsidRDefault="004516FF">
      <w:pPr>
        <w:jc w:val="both"/>
        <w:rPr>
          <w:rFonts w:ascii="Tahoma" w:hAnsi="Tahoma" w:cs="Tahoma"/>
          <w:lang w:val="es-ES"/>
        </w:rPr>
      </w:pPr>
      <w:r w:rsidRPr="0048283F">
        <w:rPr>
          <w:rFonts w:ascii="Tahoma" w:eastAsia="Calibri" w:hAnsi="Tahoma" w:cs="Tahoma"/>
          <w:b/>
          <w:lang w:val="es-ES"/>
        </w:rPr>
        <w:t xml:space="preserve">    </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outlineLvl w:val="0"/>
        <w:rPr>
          <w:rFonts w:ascii="Tahoma" w:hAnsi="Tahoma" w:cs="Tahoma"/>
          <w:b/>
          <w:lang w:val="es-ES"/>
        </w:rPr>
      </w:pPr>
      <w:r w:rsidRPr="0048283F">
        <w:rPr>
          <w:rFonts w:ascii="Tahoma" w:hAnsi="Tahoma" w:cs="Tahoma"/>
          <w:b/>
          <w:lang w:val="es-ES"/>
        </w:rPr>
        <w:t xml:space="preserve">SEGUNDA: CRÉDITOS </w:t>
      </w:r>
    </w:p>
    <w:p w:rsidR="00C76120" w:rsidRPr="0048283F" w:rsidRDefault="00C76120">
      <w:pPr>
        <w:tabs>
          <w:tab w:val="left" w:pos="1440"/>
          <w:tab w:val="left" w:pos="2160"/>
          <w:tab w:val="left" w:pos="2880"/>
          <w:tab w:val="left" w:pos="3600"/>
          <w:tab w:val="left" w:pos="4320"/>
          <w:tab w:val="left" w:pos="5040"/>
          <w:tab w:val="left" w:pos="5760"/>
          <w:tab w:val="left" w:pos="6480"/>
          <w:tab w:val="left" w:pos="7200"/>
          <w:tab w:val="left" w:pos="7920"/>
        </w:tabs>
        <w:suppressAutoHyphens/>
        <w:ind w:left="284"/>
        <w:jc w:val="both"/>
        <w:outlineLvl w:val="0"/>
        <w:rPr>
          <w:rFonts w:ascii="Tahoma" w:hAnsi="Tahoma" w:cs="Tahoma"/>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outlineLvl w:val="0"/>
        <w:rPr>
          <w:rFonts w:ascii="Tahoma" w:hAnsi="Tahoma" w:cs="Tahoma"/>
          <w:spacing w:val="-2"/>
          <w:lang w:val="es-ES"/>
        </w:rPr>
      </w:pPr>
      <w:r w:rsidRPr="0048283F">
        <w:rPr>
          <w:rFonts w:ascii="Tahoma" w:hAnsi="Tahoma" w:cs="Tahoma"/>
          <w:b/>
          <w:spacing w:val="-2"/>
          <w:lang w:val="es-ES"/>
        </w:rPr>
        <w:t>2.1.</w:t>
      </w:r>
      <w:r w:rsidRPr="0048283F">
        <w:rPr>
          <w:rFonts w:ascii="Tahoma" w:hAnsi="Tahoma" w:cs="Tahoma"/>
          <w:spacing w:val="-2"/>
          <w:lang w:val="es-ES"/>
        </w:rPr>
        <w:t xml:space="preserve"> </w:t>
      </w:r>
      <w:r w:rsidRPr="0048283F">
        <w:rPr>
          <w:rFonts w:ascii="Tahoma" w:hAnsi="Tahoma" w:cs="Tahoma"/>
          <w:b/>
          <w:spacing w:val="-2"/>
          <w:lang w:val="es-ES"/>
        </w:rPr>
        <w:t xml:space="preserve">Los fonogramas y/o videogramas  </w:t>
      </w:r>
      <w:r w:rsidRPr="0048283F">
        <w:rPr>
          <w:rFonts w:ascii="Tahoma" w:hAnsi="Tahoma" w:cs="Tahoma"/>
          <w:spacing w:val="-2"/>
          <w:lang w:val="es-ES"/>
        </w:rPr>
        <w:t xml:space="preserve">resultantes de la explotación de </w:t>
      </w:r>
      <w:r w:rsidRPr="0048283F">
        <w:rPr>
          <w:rFonts w:ascii="Tahoma" w:hAnsi="Tahoma" w:cs="Tahoma"/>
          <w:b/>
          <w:spacing w:val="-2"/>
          <w:lang w:val="es-ES"/>
        </w:rPr>
        <w:t>los contenidos musicales (letra y música)</w:t>
      </w:r>
      <w:r w:rsidRPr="0048283F">
        <w:rPr>
          <w:rFonts w:ascii="Tahoma" w:hAnsi="Tahoma" w:cs="Tahoma"/>
          <w:spacing w:val="-2"/>
          <w:lang w:val="es-ES"/>
        </w:rPr>
        <w:t xml:space="preserve"> licenciados, así como los actos de comunicación pública donde se utilicen dichos contenidos, deberán ostentar en un lugar visible la leyenda siguiente:</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360"/>
        <w:jc w:val="both"/>
        <w:outlineLvl w:val="0"/>
        <w:rPr>
          <w:rFonts w:ascii="Tahoma" w:hAnsi="Tahoma" w:cs="Tahoma"/>
          <w:spacing w:val="-2"/>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outlineLvl w:val="0"/>
        <w:rPr>
          <w:rFonts w:ascii="Tahoma" w:hAnsi="Tahoma" w:cs="Tahoma"/>
          <w:b/>
          <w:spacing w:val="-2"/>
          <w:lang w:val="es-ES"/>
        </w:rPr>
      </w:pPr>
      <w:r w:rsidRPr="0048283F">
        <w:rPr>
          <w:rFonts w:ascii="Tahoma" w:hAnsi="Tahoma" w:cs="Tahoma"/>
          <w:b/>
          <w:spacing w:val="-2"/>
          <w:lang w:val="es-ES"/>
        </w:rPr>
        <w:t xml:space="preserve">                                                  Producido bajo licencia  de MUSSIX</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outlineLvl w:val="0"/>
        <w:rPr>
          <w:rFonts w:ascii="Tahoma" w:hAnsi="Tahoma" w:cs="Tahoma"/>
          <w:spacing w:val="-2"/>
          <w:lang w:val="es-ES"/>
        </w:rPr>
      </w:pPr>
      <w:r w:rsidRPr="0048283F">
        <w:rPr>
          <w:rFonts w:ascii="Tahoma" w:hAnsi="Tahoma" w:cs="Tahoma"/>
          <w:spacing w:val="-2"/>
          <w:lang w:val="es-ES"/>
        </w:rPr>
        <w:t xml:space="preserve"> </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outlineLvl w:val="0"/>
        <w:rPr>
          <w:rFonts w:ascii="Tahoma" w:hAnsi="Tahoma" w:cs="Tahoma"/>
          <w:b/>
          <w:lang w:val="es-ES"/>
        </w:rPr>
      </w:pPr>
      <w:r w:rsidRPr="0048283F">
        <w:rPr>
          <w:rFonts w:ascii="Tahoma" w:hAnsi="Tahoma" w:cs="Tahoma"/>
          <w:b/>
          <w:lang w:val="es-ES"/>
        </w:rPr>
        <w:t>TERCERA: PAGOS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outlineLvl w:val="0"/>
        <w:rPr>
          <w:rFonts w:ascii="Tahoma" w:hAnsi="Tahoma" w:cs="Tahoma"/>
          <w:b/>
          <w:lang w:val="es-ES"/>
        </w:rPr>
      </w:pPr>
    </w:p>
    <w:p w:rsidR="00C76120" w:rsidRPr="0048283F" w:rsidRDefault="004516FF">
      <w:pPr>
        <w:widowControl w:val="0"/>
        <w:jc w:val="both"/>
        <w:rPr>
          <w:rFonts w:ascii="Tahoma" w:hAnsi="Tahoma" w:cs="Tahoma"/>
          <w:spacing w:val="-2"/>
          <w:lang w:val="es-ES"/>
        </w:rPr>
      </w:pPr>
      <w:r w:rsidRPr="0048283F">
        <w:rPr>
          <w:rFonts w:ascii="Tahoma" w:hAnsi="Tahoma" w:cs="Tahoma"/>
          <w:b/>
          <w:spacing w:val="-2"/>
          <w:lang w:val="es-ES"/>
        </w:rPr>
        <w:t>3.1.</w:t>
      </w:r>
      <w:r w:rsidRPr="0048283F">
        <w:rPr>
          <w:rFonts w:ascii="Tahoma" w:hAnsi="Tahoma" w:cs="Tahoma"/>
          <w:spacing w:val="-2"/>
          <w:lang w:val="es-ES"/>
        </w:rPr>
        <w:t xml:space="preserve"> </w:t>
      </w:r>
      <w:r w:rsidRPr="0048283F">
        <w:rPr>
          <w:rFonts w:ascii="Tahoma" w:hAnsi="Tahoma" w:cs="Tahoma"/>
          <w:b/>
          <w:spacing w:val="-2"/>
          <w:lang w:val="es-ES"/>
        </w:rPr>
        <w:t>EL LICENCIADOR</w:t>
      </w:r>
      <w:r w:rsidRPr="0048283F">
        <w:rPr>
          <w:rFonts w:ascii="Tahoma" w:hAnsi="Tahoma" w:cs="Tahoma"/>
          <w:spacing w:val="-2"/>
          <w:lang w:val="es-ES"/>
        </w:rPr>
        <w:t xml:space="preserve"> pondrá a disposición del </w:t>
      </w:r>
      <w:r w:rsidRPr="0048283F">
        <w:rPr>
          <w:rFonts w:ascii="Tahoma" w:hAnsi="Tahoma" w:cs="Tahoma"/>
          <w:b/>
          <w:spacing w:val="-2"/>
          <w:lang w:val="es-ES"/>
        </w:rPr>
        <w:t>LICENCIATARIO</w:t>
      </w:r>
      <w:r w:rsidRPr="0048283F">
        <w:rPr>
          <w:rFonts w:ascii="Tahoma" w:hAnsi="Tahoma" w:cs="Tahoma"/>
          <w:spacing w:val="-2"/>
          <w:lang w:val="es-ES"/>
        </w:rPr>
        <w:t xml:space="preserve"> los contenidos musicales para que puedan hacer la selección deseada. </w:t>
      </w:r>
      <w:r w:rsidRPr="0048283F">
        <w:rPr>
          <w:rFonts w:ascii="Tahoma" w:hAnsi="Tahoma" w:cs="Tahoma"/>
          <w:b/>
          <w:spacing w:val="-2"/>
          <w:lang w:val="es-ES"/>
        </w:rPr>
        <w:t>EL LICENCIATARIO</w:t>
      </w:r>
      <w:r w:rsidRPr="0048283F">
        <w:rPr>
          <w:rFonts w:ascii="Tahoma" w:hAnsi="Tahoma" w:cs="Tahoma"/>
          <w:spacing w:val="-2"/>
          <w:lang w:val="es-ES"/>
        </w:rPr>
        <w:t xml:space="preserve"> debe solicitar al </w:t>
      </w:r>
      <w:r w:rsidRPr="0048283F">
        <w:rPr>
          <w:rFonts w:ascii="Tahoma" w:hAnsi="Tahoma" w:cs="Tahoma"/>
          <w:b/>
          <w:spacing w:val="-2"/>
          <w:lang w:val="es-ES"/>
        </w:rPr>
        <w:t>LICENCIADOR</w:t>
      </w:r>
      <w:r w:rsidRPr="0048283F">
        <w:rPr>
          <w:rFonts w:ascii="Tahoma" w:hAnsi="Tahoma" w:cs="Tahoma"/>
          <w:spacing w:val="-2"/>
          <w:lang w:val="es-ES"/>
        </w:rPr>
        <w:t xml:space="preserve"> el tema seleccionado para suscribir el contrato correspondiente en un plazo de dos (2) a cuatro (4) días posteriores a la solicitud, donde se incluirán los derechos que se pueden ejercitar, los deberes y derechos de las partes, la forma de pago, la vigencia, el territorio y demás cláusulas obligatorias. Una vez aceptado el contrato por parte del </w:t>
      </w:r>
      <w:r w:rsidRPr="0048283F">
        <w:rPr>
          <w:rFonts w:ascii="Tahoma" w:hAnsi="Tahoma" w:cs="Tahoma"/>
          <w:b/>
          <w:spacing w:val="-2"/>
          <w:lang w:val="es-ES"/>
        </w:rPr>
        <w:t>LICENCIATARIO</w:t>
      </w:r>
      <w:r w:rsidRPr="0048283F">
        <w:rPr>
          <w:rFonts w:ascii="Tahoma" w:hAnsi="Tahoma" w:cs="Tahoma"/>
          <w:spacing w:val="-2"/>
          <w:lang w:val="es-ES"/>
        </w:rPr>
        <w:t xml:space="preserve">, </w:t>
      </w:r>
      <w:r w:rsidRPr="0048283F">
        <w:rPr>
          <w:rFonts w:ascii="Tahoma" w:hAnsi="Tahoma" w:cs="Tahoma"/>
          <w:b/>
          <w:spacing w:val="-2"/>
          <w:lang w:val="es-ES"/>
        </w:rPr>
        <w:t>EL LICENCIADOR</w:t>
      </w:r>
      <w:r w:rsidRPr="0048283F">
        <w:rPr>
          <w:rFonts w:ascii="Tahoma" w:hAnsi="Tahoma" w:cs="Tahoma"/>
          <w:spacing w:val="-2"/>
          <w:lang w:val="es-ES"/>
        </w:rPr>
        <w:t xml:space="preserve"> le enviará la factura del servicio solicitado para que proceda a </w:t>
      </w:r>
      <w:r w:rsidRPr="0048283F">
        <w:rPr>
          <w:rFonts w:ascii="Tahoma" w:hAnsi="Tahoma" w:cs="Tahoma"/>
          <w:b/>
          <w:spacing w:val="-2"/>
          <w:lang w:val="es-ES"/>
        </w:rPr>
        <w:t>pagar</w:t>
      </w:r>
      <w:r w:rsidRPr="0048283F">
        <w:rPr>
          <w:rFonts w:ascii="Tahoma" w:hAnsi="Tahoma" w:cs="Tahoma"/>
          <w:spacing w:val="-2"/>
          <w:lang w:val="es-ES"/>
        </w:rPr>
        <w:t xml:space="preserve"> en un plazo de dos (2) a cuatro (4) días posteriores a la facturación, y una vez acreditado el pago en la cuenta del </w:t>
      </w:r>
      <w:r w:rsidRPr="0048283F">
        <w:rPr>
          <w:rFonts w:ascii="Tahoma" w:hAnsi="Tahoma" w:cs="Tahoma"/>
          <w:b/>
          <w:spacing w:val="-2"/>
          <w:lang w:val="es-ES"/>
        </w:rPr>
        <w:t>LICENCIADOR</w:t>
      </w:r>
      <w:r w:rsidRPr="0048283F">
        <w:rPr>
          <w:rFonts w:ascii="Tahoma" w:hAnsi="Tahoma" w:cs="Tahoma"/>
          <w:spacing w:val="-2"/>
          <w:lang w:val="es-ES"/>
        </w:rPr>
        <w:t xml:space="preserve">, el mismo enviará al </w:t>
      </w:r>
      <w:r w:rsidRPr="0048283F">
        <w:rPr>
          <w:rFonts w:ascii="Tahoma" w:hAnsi="Tahoma" w:cs="Tahoma"/>
          <w:b/>
          <w:spacing w:val="-2"/>
          <w:lang w:val="es-ES"/>
        </w:rPr>
        <w:t>LICENCIATARIO</w:t>
      </w:r>
      <w:r w:rsidRPr="0048283F">
        <w:rPr>
          <w:rFonts w:ascii="Tahoma" w:hAnsi="Tahoma" w:cs="Tahoma"/>
          <w:spacing w:val="-2"/>
          <w:lang w:val="es-ES"/>
        </w:rPr>
        <w:t xml:space="preserve"> los contenidos musicales solicitados o el servicio contratado, ya sea la letra y la </w:t>
      </w:r>
      <w:r w:rsidRPr="0048283F">
        <w:rPr>
          <w:rFonts w:ascii="Tahoma" w:hAnsi="Tahoma" w:cs="Tahoma"/>
          <w:spacing w:val="-2"/>
          <w:lang w:val="es-ES"/>
        </w:rPr>
        <w:lastRenderedPageBreak/>
        <w:t xml:space="preserve">música del tema o la letra y música con su arreglo personalizado, en un plazo de dos (2) a cuatro (4) días posteriores a la acreditación del pago, para que pueda hacer uso de los mismos  de la manera pactada en el presente contrato.  </w:t>
      </w:r>
    </w:p>
    <w:p w:rsidR="00C76120" w:rsidRPr="0048283F" w:rsidRDefault="00C76120">
      <w:pPr>
        <w:widowControl w:val="0"/>
        <w:jc w:val="both"/>
        <w:rPr>
          <w:rFonts w:ascii="Tahoma" w:hAnsi="Tahoma" w:cs="Tahoma"/>
          <w:spacing w:val="-2"/>
          <w:lang w:val="es-ES"/>
        </w:rPr>
      </w:pPr>
    </w:p>
    <w:p w:rsidR="00C76120" w:rsidRPr="00CF1530" w:rsidRDefault="004516FF">
      <w:pPr>
        <w:widowControl w:val="0"/>
        <w:jc w:val="both"/>
        <w:rPr>
          <w:rFonts w:ascii="Tahoma" w:eastAsia="Tahoma" w:hAnsi="Tahoma" w:cs="Tahoma"/>
          <w:lang w:val="es-MX" w:eastAsia="es-MX"/>
        </w:rPr>
      </w:pPr>
      <w:r w:rsidRPr="00CF1530">
        <w:rPr>
          <w:rFonts w:ascii="Tahoma" w:eastAsia="Tahoma" w:hAnsi="Tahoma" w:cs="Tahoma"/>
          <w:b/>
          <w:lang w:val="es-MX" w:eastAsia="es-MX"/>
        </w:rPr>
        <w:t>3.2.</w:t>
      </w:r>
      <w:r w:rsidRPr="00CF1530">
        <w:rPr>
          <w:rFonts w:ascii="Tahoma" w:eastAsia="Tahoma" w:hAnsi="Tahoma" w:cs="Tahoma"/>
          <w:lang w:val="es-MX" w:eastAsia="es-MX"/>
        </w:rPr>
        <w:t xml:space="preserve"> En caso de que </w:t>
      </w:r>
      <w:r w:rsidRPr="00CF1530">
        <w:rPr>
          <w:rFonts w:ascii="Tahoma" w:eastAsia="Tahoma" w:hAnsi="Tahoma" w:cs="Tahoma"/>
          <w:b/>
          <w:lang w:val="es-MX" w:eastAsia="es-MX"/>
        </w:rPr>
        <w:t>El LICENCIATARIO</w:t>
      </w:r>
      <w:r w:rsidRPr="00CF1530">
        <w:rPr>
          <w:rFonts w:ascii="Tahoma" w:eastAsia="Tahoma" w:hAnsi="Tahoma" w:cs="Tahoma"/>
          <w:lang w:val="es-MX" w:eastAsia="es-MX"/>
        </w:rPr>
        <w:t xml:space="preserve"> encargue al </w:t>
      </w:r>
      <w:r w:rsidRPr="00CF1530">
        <w:rPr>
          <w:rFonts w:ascii="Tahoma" w:eastAsia="Tahoma" w:hAnsi="Tahoma" w:cs="Tahoma"/>
          <w:b/>
          <w:lang w:val="es-MX" w:eastAsia="es-MX"/>
        </w:rPr>
        <w:t xml:space="preserve">LICENCIADOR </w:t>
      </w:r>
      <w:r w:rsidRPr="00CF1530">
        <w:rPr>
          <w:rFonts w:ascii="Tahoma" w:eastAsia="Tahoma" w:hAnsi="Tahoma" w:cs="Tahoma"/>
          <w:lang w:val="es-MX" w:eastAsia="es-MX"/>
        </w:rPr>
        <w:t xml:space="preserve">la creación de temas musicales con las especificaciones puntuales que necesite, </w:t>
      </w:r>
      <w:r w:rsidRPr="00CF1530">
        <w:rPr>
          <w:rFonts w:ascii="Tahoma" w:eastAsia="Tahoma" w:hAnsi="Tahoma" w:cs="Tahoma"/>
          <w:b/>
          <w:lang w:val="es-MX" w:eastAsia="es-MX"/>
        </w:rPr>
        <w:t>EL LICENCIATARIO</w:t>
      </w:r>
      <w:r w:rsidRPr="00CF1530">
        <w:rPr>
          <w:rFonts w:ascii="Tahoma" w:eastAsia="Tahoma" w:hAnsi="Tahoma" w:cs="Tahoma"/>
          <w:lang w:val="es-MX" w:eastAsia="es-MX"/>
        </w:rPr>
        <w:t xml:space="preserve"> deberá realizar un </w:t>
      </w:r>
      <w:r w:rsidRPr="00CF1530">
        <w:rPr>
          <w:rFonts w:ascii="Tahoma" w:eastAsia="Tahoma" w:hAnsi="Tahoma" w:cs="Tahoma"/>
          <w:b/>
          <w:lang w:val="es-MX" w:eastAsia="es-MX"/>
        </w:rPr>
        <w:t>pago anticipado</w:t>
      </w:r>
      <w:r w:rsidRPr="00CF1530">
        <w:rPr>
          <w:rFonts w:ascii="Tahoma" w:eastAsia="Tahoma" w:hAnsi="Tahoma" w:cs="Tahoma"/>
          <w:lang w:val="es-MX" w:eastAsia="es-MX"/>
        </w:rPr>
        <w:t xml:space="preserve">, previo a la visualización y escucha del tema encargado por parte del </w:t>
      </w:r>
      <w:r w:rsidRPr="00CF1530">
        <w:rPr>
          <w:rFonts w:ascii="Tahoma" w:eastAsia="Tahoma" w:hAnsi="Tahoma" w:cs="Tahoma"/>
          <w:b/>
          <w:lang w:val="es-MX" w:eastAsia="es-MX"/>
        </w:rPr>
        <w:t>LICENCIATARIO</w:t>
      </w:r>
      <w:r w:rsidRPr="00CF1530">
        <w:rPr>
          <w:rFonts w:ascii="Tahoma" w:eastAsia="Tahoma" w:hAnsi="Tahoma" w:cs="Tahoma"/>
          <w:lang w:val="es-MX" w:eastAsia="es-MX"/>
        </w:rPr>
        <w:t xml:space="preserve">, del </w:t>
      </w:r>
      <w:r w:rsidRPr="00CF1530">
        <w:rPr>
          <w:rFonts w:ascii="Tahoma" w:eastAsia="Tahoma" w:hAnsi="Tahoma" w:cs="Tahoma"/>
          <w:b/>
          <w:lang w:val="es-MX" w:eastAsia="es-MX"/>
        </w:rPr>
        <w:t>treinta porciento</w:t>
      </w:r>
      <w:r w:rsidR="002B7418" w:rsidRPr="00CF1530">
        <w:rPr>
          <w:rFonts w:ascii="Tahoma" w:eastAsia="Tahoma" w:hAnsi="Tahoma" w:cs="Tahoma"/>
          <w:b/>
          <w:lang w:val="es-MX" w:eastAsia="es-MX"/>
        </w:rPr>
        <w:t xml:space="preserve"> </w:t>
      </w:r>
      <w:r w:rsidRPr="00CF1530">
        <w:rPr>
          <w:rFonts w:ascii="Tahoma" w:eastAsia="Tahoma" w:hAnsi="Tahoma" w:cs="Tahoma"/>
          <w:b/>
          <w:lang w:val="es-MX" w:eastAsia="es-MX"/>
        </w:rPr>
        <w:t>(30 %)</w:t>
      </w:r>
      <w:r w:rsidRPr="00CF1530">
        <w:rPr>
          <w:rFonts w:ascii="Tahoma" w:eastAsia="Tahoma" w:hAnsi="Tahoma" w:cs="Tahoma"/>
          <w:lang w:val="es-MX" w:eastAsia="es-MX"/>
        </w:rPr>
        <w:t xml:space="preserve"> del precio del servicio solicitado, previa la facturación por parte del </w:t>
      </w:r>
      <w:r w:rsidRPr="00CF1530">
        <w:rPr>
          <w:rFonts w:ascii="Tahoma" w:eastAsia="Tahoma" w:hAnsi="Tahoma" w:cs="Tahoma"/>
          <w:b/>
          <w:lang w:val="es-MX" w:eastAsia="es-MX"/>
        </w:rPr>
        <w:t>LICENCIADOR</w:t>
      </w:r>
      <w:r w:rsidRPr="00CF1530">
        <w:rPr>
          <w:rFonts w:ascii="Tahoma" w:eastAsia="Tahoma" w:hAnsi="Tahoma" w:cs="Tahoma"/>
          <w:lang w:val="es-MX" w:eastAsia="es-MX"/>
        </w:rPr>
        <w:t xml:space="preserve"> de este 30 %; siendo este </w:t>
      </w:r>
      <w:r w:rsidRPr="00CF1530">
        <w:rPr>
          <w:rFonts w:ascii="Tahoma" w:eastAsia="Tahoma" w:hAnsi="Tahoma" w:cs="Tahoma"/>
          <w:b/>
          <w:bCs/>
          <w:lang w:val="es-MX" w:eastAsia="es-MX"/>
        </w:rPr>
        <w:t>importe</w:t>
      </w:r>
      <w:r w:rsidRPr="00CF1530">
        <w:rPr>
          <w:rFonts w:ascii="Tahoma" w:eastAsia="Tahoma" w:hAnsi="Tahoma" w:cs="Tahoma"/>
          <w:lang w:val="es-MX" w:eastAsia="es-MX"/>
        </w:rPr>
        <w:t xml:space="preserve"> </w:t>
      </w:r>
      <w:r w:rsidRPr="00CF1530">
        <w:rPr>
          <w:rFonts w:ascii="Tahoma" w:eastAsia="Tahoma" w:hAnsi="Tahoma" w:cs="Tahoma"/>
          <w:b/>
          <w:bCs/>
          <w:lang w:val="es-MX" w:eastAsia="es-MX"/>
        </w:rPr>
        <w:t>no reembolsable</w:t>
      </w:r>
      <w:r w:rsidRPr="00CF1530">
        <w:rPr>
          <w:rFonts w:ascii="Tahoma" w:eastAsia="Tahoma" w:hAnsi="Tahoma" w:cs="Tahoma"/>
          <w:lang w:val="es-MX" w:eastAsia="es-MX"/>
        </w:rPr>
        <w:t xml:space="preserve">, al constituir parte del pago de equipo de creación de la obra encargada.  </w:t>
      </w:r>
      <w:r w:rsidRPr="00CF1530">
        <w:rPr>
          <w:rFonts w:ascii="Tahoma" w:eastAsia="Tahoma" w:hAnsi="Tahoma" w:cs="Tahoma"/>
          <w:b/>
          <w:lang w:val="es-MX" w:eastAsia="es-MX"/>
        </w:rPr>
        <w:t>EL LICENCIADOR</w:t>
      </w:r>
      <w:r w:rsidRPr="00CF1530">
        <w:rPr>
          <w:rFonts w:ascii="Tahoma" w:eastAsia="Tahoma" w:hAnsi="Tahoma" w:cs="Tahoma"/>
          <w:lang w:val="es-MX" w:eastAsia="es-MX"/>
        </w:rPr>
        <w:t xml:space="preserve"> enviará la proforma de contrato que se debe suscribir, donde se pactarán los derechos que se pueden ejercitar, los deberes y derechos de las partes, la forma de pago, la vigencia, el territorio y demás cláusulas obligatorias. </w:t>
      </w:r>
      <w:r w:rsidRPr="00CF1530">
        <w:rPr>
          <w:rFonts w:ascii="Tahoma" w:eastAsia="Tahoma" w:hAnsi="Tahoma" w:cs="Tahoma"/>
          <w:b/>
          <w:lang w:val="es-MX" w:eastAsia="es-MX"/>
        </w:rPr>
        <w:t>EL LICENCIADOR</w:t>
      </w:r>
      <w:r w:rsidRPr="00CF1530">
        <w:rPr>
          <w:rFonts w:ascii="Tahoma" w:eastAsia="Tahoma" w:hAnsi="Tahoma" w:cs="Tahoma"/>
          <w:lang w:val="es-MX" w:eastAsia="es-MX"/>
        </w:rPr>
        <w:t xml:space="preserve"> pondrá a disposición del </w:t>
      </w:r>
      <w:r w:rsidRPr="00CF1530">
        <w:rPr>
          <w:rFonts w:ascii="Tahoma" w:eastAsia="Tahoma" w:hAnsi="Tahoma" w:cs="Tahoma"/>
          <w:b/>
          <w:lang w:val="es-MX" w:eastAsia="es-MX"/>
        </w:rPr>
        <w:t>LICENCIATARIO</w:t>
      </w:r>
      <w:r w:rsidRPr="00CF1530">
        <w:rPr>
          <w:rFonts w:ascii="Tahoma" w:eastAsia="Tahoma" w:hAnsi="Tahoma" w:cs="Tahoma"/>
          <w:lang w:val="es-MX" w:eastAsia="es-MX"/>
        </w:rPr>
        <w:t xml:space="preserve"> una muestra de dos (2) temas en un plazo, posterior a la solicitud, de siete (7) a diez (10) días en el caso de la melodía y letra del tema, y de quince (15) a veinte (20) días en el caso de la melodía, la letra y el arreglo musical personalizado. Una vez seleccionado el contenido musical por parte del </w:t>
      </w:r>
      <w:r w:rsidRPr="00CF1530">
        <w:rPr>
          <w:rFonts w:ascii="Tahoma" w:eastAsia="Tahoma" w:hAnsi="Tahoma" w:cs="Tahoma"/>
          <w:b/>
          <w:lang w:val="es-MX" w:eastAsia="es-MX"/>
        </w:rPr>
        <w:t>LICENCIATARIO,</w:t>
      </w:r>
      <w:r w:rsidRPr="00CF1530">
        <w:rPr>
          <w:rFonts w:ascii="Tahoma" w:eastAsia="Tahoma" w:hAnsi="Tahoma" w:cs="Tahoma"/>
          <w:lang w:val="es-MX" w:eastAsia="es-MX"/>
        </w:rPr>
        <w:t xml:space="preserve"> este efectuará el pago del  </w:t>
      </w:r>
      <w:r w:rsidRPr="00CF1530">
        <w:rPr>
          <w:rFonts w:ascii="Tahoma" w:eastAsia="Tahoma" w:hAnsi="Tahoma" w:cs="Tahoma"/>
          <w:b/>
          <w:lang w:val="es-MX" w:eastAsia="es-MX"/>
        </w:rPr>
        <w:t>setenta porciento (70 %) restante</w:t>
      </w:r>
      <w:r w:rsidRPr="00CF1530">
        <w:rPr>
          <w:rFonts w:ascii="Tahoma" w:eastAsia="Tahoma" w:hAnsi="Tahoma" w:cs="Tahoma"/>
          <w:lang w:val="es-MX" w:eastAsia="es-MX"/>
        </w:rPr>
        <w:t xml:space="preserve">, </w:t>
      </w:r>
      <w:r w:rsidRPr="00CF1530">
        <w:rPr>
          <w:rFonts w:ascii="Tahoma" w:eastAsia="Tahoma" w:hAnsi="Tahoma" w:cs="Tahoma"/>
          <w:b/>
          <w:bCs/>
          <w:lang w:val="es-MX" w:eastAsia="es-MX"/>
        </w:rPr>
        <w:t>importe</w:t>
      </w:r>
      <w:r w:rsidRPr="00CF1530">
        <w:rPr>
          <w:rFonts w:ascii="Tahoma" w:eastAsia="Tahoma" w:hAnsi="Tahoma" w:cs="Tahoma"/>
          <w:lang w:val="es-MX" w:eastAsia="es-MX"/>
        </w:rPr>
        <w:t xml:space="preserve"> </w:t>
      </w:r>
      <w:r w:rsidRPr="00CF1530">
        <w:rPr>
          <w:rFonts w:ascii="Tahoma" w:eastAsia="Tahoma" w:hAnsi="Tahoma" w:cs="Tahoma"/>
          <w:b/>
          <w:bCs/>
          <w:lang w:val="es-MX" w:eastAsia="es-MX"/>
        </w:rPr>
        <w:t>tampoco reembolsable</w:t>
      </w:r>
      <w:r w:rsidRPr="00CF1530">
        <w:rPr>
          <w:rFonts w:ascii="Tahoma" w:eastAsia="Tahoma" w:hAnsi="Tahoma" w:cs="Tahoma"/>
          <w:lang w:val="es-MX" w:eastAsia="es-MX"/>
        </w:rPr>
        <w:t xml:space="preserve">, previa la facturación por parte del </w:t>
      </w:r>
      <w:r w:rsidRPr="00CF1530">
        <w:rPr>
          <w:rFonts w:ascii="Tahoma" w:eastAsia="Tahoma" w:hAnsi="Tahoma" w:cs="Tahoma"/>
          <w:b/>
          <w:lang w:val="es-MX" w:eastAsia="es-MX"/>
        </w:rPr>
        <w:t>LICENCIADOR</w:t>
      </w:r>
      <w:r w:rsidRPr="00CF1530">
        <w:rPr>
          <w:rFonts w:ascii="Tahoma" w:eastAsia="Tahoma" w:hAnsi="Tahoma" w:cs="Tahoma"/>
          <w:lang w:val="es-MX" w:eastAsia="es-MX"/>
        </w:rPr>
        <w:t xml:space="preserve"> de este 70 %, quedando autorizado </w:t>
      </w:r>
      <w:r w:rsidRPr="00CF1530">
        <w:rPr>
          <w:rFonts w:ascii="Tahoma" w:eastAsia="Tahoma" w:hAnsi="Tahoma" w:cs="Tahoma"/>
          <w:b/>
          <w:lang w:val="es-MX" w:eastAsia="es-MX"/>
        </w:rPr>
        <w:t>EL LICENCIATARIO</w:t>
      </w:r>
      <w:r w:rsidRPr="00CF1530">
        <w:rPr>
          <w:rFonts w:ascii="Tahoma" w:eastAsia="Tahoma" w:hAnsi="Tahoma" w:cs="Tahoma"/>
          <w:lang w:val="es-MX" w:eastAsia="es-MX"/>
        </w:rPr>
        <w:t xml:space="preserve"> a hacer uso del servicio encargado, y absteniéndose de usar el contenido musical no seleccionado, cuyos derechos serán ostentados 100 % por </w:t>
      </w:r>
      <w:r w:rsidRPr="00CF1530">
        <w:rPr>
          <w:rFonts w:ascii="Tahoma" w:eastAsia="Tahoma" w:hAnsi="Tahoma" w:cs="Tahoma"/>
          <w:b/>
          <w:lang w:val="es-MX" w:eastAsia="es-MX"/>
        </w:rPr>
        <w:t>EL LICENCIADOR</w:t>
      </w:r>
      <w:r w:rsidRPr="00CF1530">
        <w:rPr>
          <w:rFonts w:ascii="Tahoma" w:eastAsia="Tahoma" w:hAnsi="Tahoma" w:cs="Tahoma"/>
          <w:lang w:val="es-MX" w:eastAsia="es-MX"/>
        </w:rPr>
        <w:t xml:space="preserve">. </w:t>
      </w:r>
    </w:p>
    <w:p w:rsidR="00C76120" w:rsidRPr="00CF1530" w:rsidRDefault="00C76120">
      <w:pPr>
        <w:widowControl w:val="0"/>
        <w:jc w:val="both"/>
        <w:rPr>
          <w:rFonts w:ascii="Tahoma" w:eastAsia="Tahoma" w:hAnsi="Tahoma" w:cs="Tahoma"/>
          <w:lang w:val="es-MX" w:eastAsia="es-MX"/>
        </w:rPr>
      </w:pPr>
    </w:p>
    <w:p w:rsidR="00C76120" w:rsidRPr="0048283F" w:rsidRDefault="004516FF">
      <w:pPr>
        <w:widowControl w:val="0"/>
        <w:jc w:val="both"/>
        <w:rPr>
          <w:rFonts w:ascii="Tahoma" w:eastAsia="Tahoma" w:hAnsi="Tahoma" w:cs="Tahoma"/>
          <w:lang w:val="es-MX" w:eastAsia="es-MX"/>
        </w:rPr>
      </w:pPr>
      <w:r w:rsidRPr="00CF1530">
        <w:rPr>
          <w:rFonts w:ascii="Tahoma" w:eastAsia="Tahoma" w:hAnsi="Tahoma" w:cs="Tahoma"/>
          <w:b/>
          <w:lang w:val="es-MX" w:eastAsia="es-MX"/>
        </w:rPr>
        <w:t xml:space="preserve">3.3. </w:t>
      </w:r>
      <w:r w:rsidRPr="00CF1530">
        <w:rPr>
          <w:rFonts w:ascii="Tahoma" w:hAnsi="Tahoma" w:cs="Tahoma"/>
          <w:spacing w:val="-2"/>
          <w:lang w:val="es-ES"/>
        </w:rPr>
        <w:t xml:space="preserve">No obstante lo estipulado en los apartados anteriores, </w:t>
      </w:r>
      <w:r w:rsidRPr="00CF1530">
        <w:rPr>
          <w:rFonts w:ascii="Tahoma" w:eastAsia="Tahoma" w:hAnsi="Tahoma" w:cs="Tahoma"/>
          <w:b/>
          <w:lang w:val="es-MX" w:eastAsia="es-MX"/>
        </w:rPr>
        <w:t>EL LICENCIATARIO</w:t>
      </w:r>
      <w:r w:rsidRPr="00CF1530">
        <w:rPr>
          <w:rFonts w:ascii="Tahoma" w:eastAsia="Tahoma" w:hAnsi="Tahoma" w:cs="Tahoma"/>
          <w:lang w:val="es-MX" w:eastAsia="es-MX"/>
        </w:rPr>
        <w:t xml:space="preserve"> liquidará y pagará </w:t>
      </w:r>
      <w:r w:rsidRPr="00CF1530">
        <w:rPr>
          <w:rFonts w:ascii="Tahoma" w:eastAsia="Tahoma" w:hAnsi="Tahoma" w:cs="Tahoma"/>
          <w:b/>
          <w:lang w:val="es-MX" w:eastAsia="es-MX"/>
        </w:rPr>
        <w:t>royalties post ventas</w:t>
      </w:r>
      <w:r w:rsidRPr="00CF1530">
        <w:rPr>
          <w:rFonts w:ascii="Tahoma" w:eastAsia="Tahoma" w:hAnsi="Tahoma" w:cs="Tahoma"/>
          <w:lang w:val="es-MX" w:eastAsia="es-MX"/>
        </w:rPr>
        <w:t xml:space="preserve"> al </w:t>
      </w:r>
      <w:r w:rsidRPr="00CF1530">
        <w:rPr>
          <w:rFonts w:ascii="Tahoma" w:eastAsia="Tahoma" w:hAnsi="Tahoma" w:cs="Tahoma"/>
          <w:b/>
          <w:lang w:val="es-MX" w:eastAsia="es-MX"/>
        </w:rPr>
        <w:t xml:space="preserve">LICENCIADOR </w:t>
      </w:r>
      <w:r w:rsidRPr="00CF1530">
        <w:rPr>
          <w:rFonts w:ascii="Tahoma" w:eastAsia="Tahoma" w:hAnsi="Tahoma" w:cs="Tahoma"/>
          <w:lang w:val="es-MX" w:eastAsia="es-MX"/>
        </w:rPr>
        <w:t xml:space="preserve">por la futura explotación de los contenidos musicales y servicios contratados, con una periodicidad </w:t>
      </w:r>
      <w:r w:rsidRPr="00CF1530">
        <w:rPr>
          <w:rFonts w:ascii="Tahoma" w:eastAsia="Tahoma" w:hAnsi="Tahoma" w:cs="Tahoma"/>
          <w:b/>
          <w:lang w:val="es-MX" w:eastAsia="es-MX"/>
        </w:rPr>
        <w:t xml:space="preserve">trimestral, </w:t>
      </w:r>
      <w:r w:rsidRPr="00CF1530">
        <w:rPr>
          <w:rFonts w:ascii="Tahoma" w:eastAsia="Tahoma" w:hAnsi="Tahoma" w:cs="Tahoma"/>
          <w:lang w:val="es-MX" w:eastAsia="es-MX"/>
        </w:rPr>
        <w:t>de acuerdo al reparto siguiente:</w:t>
      </w:r>
      <w:r w:rsidRPr="00CF1530">
        <w:rPr>
          <w:rFonts w:ascii="Tahoma" w:eastAsia="Tahoma" w:hAnsi="Tahoma" w:cs="Tahoma"/>
          <w:b/>
          <w:lang w:val="es-MX" w:eastAsia="es-MX"/>
        </w:rPr>
        <w:t xml:space="preserve"> 80% (LICENCIADOR) - 20% (LICENCIATARIO),</w:t>
      </w:r>
      <w:r w:rsidRPr="00CF1530">
        <w:rPr>
          <w:rFonts w:ascii="Tahoma" w:eastAsia="Tahoma" w:hAnsi="Tahoma" w:cs="Tahoma"/>
          <w:lang w:val="es-MX" w:eastAsia="es-MX"/>
        </w:rPr>
        <w:t xml:space="preserve"> aplicables al importe sin impuesto facturado y cobrado por </w:t>
      </w:r>
      <w:r w:rsidRPr="00CF1530">
        <w:rPr>
          <w:rFonts w:ascii="Tahoma" w:eastAsia="Tahoma" w:hAnsi="Tahoma" w:cs="Tahoma"/>
          <w:b/>
          <w:lang w:val="es-MX" w:eastAsia="es-MX"/>
        </w:rPr>
        <w:t>EL LICENCIATARIO,</w:t>
      </w:r>
      <w:r w:rsidRPr="00CF1530">
        <w:rPr>
          <w:rFonts w:ascii="Tahoma" w:eastAsia="Tahoma" w:hAnsi="Tahoma" w:cs="Tahoma"/>
          <w:lang w:val="es-MX" w:eastAsia="es-MX"/>
        </w:rPr>
        <w:t xml:space="preserve"> por la explotación de </w:t>
      </w:r>
      <w:r w:rsidRPr="00CF1530">
        <w:rPr>
          <w:rFonts w:ascii="Tahoma" w:hAnsi="Tahoma" w:cs="Tahoma"/>
          <w:spacing w:val="-2"/>
          <w:lang w:val="es-ES"/>
        </w:rPr>
        <w:t>los contenidos musicales (letra y música) licenciados y  servicios contratados</w:t>
      </w:r>
      <w:r w:rsidRPr="00CF1530">
        <w:rPr>
          <w:rFonts w:ascii="Tahoma" w:eastAsia="Tahoma" w:hAnsi="Tahoma" w:cs="Tahoma"/>
          <w:lang w:val="es-MX" w:eastAsia="es-MX"/>
        </w:rPr>
        <w:t xml:space="preserve">. </w:t>
      </w:r>
      <w:r w:rsidRPr="00CF1530">
        <w:rPr>
          <w:rFonts w:ascii="Tahoma" w:hAnsi="Tahoma" w:cs="Tahoma"/>
          <w:b/>
        </w:rPr>
        <w:t>Los reportes</w:t>
      </w:r>
      <w:r w:rsidRPr="00CF1530">
        <w:rPr>
          <w:rFonts w:ascii="Tahoma" w:hAnsi="Tahoma" w:cs="Tahoma"/>
        </w:rPr>
        <w:t xml:space="preserve"> </w:t>
      </w:r>
      <w:r w:rsidRPr="00CF1530">
        <w:rPr>
          <w:rFonts w:ascii="Tahoma" w:hAnsi="Tahoma" w:cs="Tahoma"/>
          <w:b/>
        </w:rPr>
        <w:t>y pagos</w:t>
      </w:r>
      <w:r w:rsidRPr="00CF1530">
        <w:rPr>
          <w:rFonts w:ascii="Tahoma" w:hAnsi="Tahoma" w:cs="Tahoma"/>
        </w:rPr>
        <w:t xml:space="preserve"> de regalías se realizarán </w:t>
      </w:r>
      <w:r w:rsidRPr="00CF1530">
        <w:rPr>
          <w:rFonts w:ascii="Tahoma" w:hAnsi="Tahoma" w:cs="Tahoma"/>
          <w:b/>
        </w:rPr>
        <w:t>trimestralmente</w:t>
      </w:r>
      <w:r w:rsidRPr="00CF1530">
        <w:rPr>
          <w:rFonts w:ascii="Tahoma" w:hAnsi="Tahoma" w:cs="Tahoma"/>
        </w:rPr>
        <w:t xml:space="preserve"> y nunca después de  los treinta   (30) días posteriores al vencimiento de cada  trimestre natural</w:t>
      </w:r>
      <w:r w:rsidRPr="00CF1530">
        <w:rPr>
          <w:rFonts w:ascii="Tahoma" w:eastAsia="Tahoma" w:hAnsi="Tahoma" w:cs="Tahoma"/>
          <w:lang w:val="es-MX" w:eastAsia="es-MX"/>
        </w:rPr>
        <w:t xml:space="preserve">, mediante la </w:t>
      </w:r>
      <w:r w:rsidRPr="00CF1530">
        <w:rPr>
          <w:rFonts w:ascii="Tahoma" w:eastAsia="Tahoma" w:hAnsi="Tahoma" w:cs="Tahoma"/>
          <w:b/>
          <w:lang w:val="es-MX" w:eastAsia="es-MX"/>
        </w:rPr>
        <w:t>plataforma de pago Paypal</w:t>
      </w:r>
      <w:r w:rsidRPr="00CF1530">
        <w:rPr>
          <w:rFonts w:ascii="Tahoma" w:eastAsia="Tahoma" w:hAnsi="Tahoma" w:cs="Tahoma"/>
          <w:lang w:val="es-MX" w:eastAsia="es-MX"/>
        </w:rPr>
        <w:t xml:space="preserve"> u otra similar que se detalle puntualmente en las facturas.</w:t>
      </w:r>
    </w:p>
    <w:p w:rsidR="00C76120" w:rsidRPr="0048283F" w:rsidRDefault="00C76120">
      <w:pPr>
        <w:widowControl w:val="0"/>
        <w:jc w:val="both"/>
        <w:rPr>
          <w:rFonts w:ascii="Tahoma" w:eastAsia="Tahoma" w:hAnsi="Tahoma" w:cs="Tahoma"/>
          <w:b/>
          <w:lang w:val="es-MX" w:eastAsia="es-MX"/>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rPr>
        <w:t xml:space="preserve">3.4. </w:t>
      </w:r>
      <w:r w:rsidRPr="0048283F">
        <w:rPr>
          <w:rFonts w:ascii="Tahoma" w:hAnsi="Tahoma" w:cs="Tahoma"/>
          <w:b/>
          <w:spacing w:val="-2"/>
          <w:lang w:val="es-ES"/>
        </w:rPr>
        <w:t>Los reportes de ventas</w:t>
      </w:r>
      <w:r w:rsidRPr="0048283F">
        <w:rPr>
          <w:rFonts w:ascii="Tahoma" w:hAnsi="Tahoma" w:cs="Tahoma"/>
          <w:spacing w:val="-2"/>
          <w:lang w:val="es-ES"/>
        </w:rPr>
        <w:t xml:space="preserve"> serán enviados al E-mail</w:t>
      </w:r>
      <w:r w:rsidRPr="00CF1530">
        <w:rPr>
          <w:rFonts w:ascii="Tahoma" w:hAnsi="Tahoma" w:cs="Tahoma"/>
          <w:spacing w:val="-2"/>
          <w:lang w:val="es-ES"/>
        </w:rPr>
        <w:t xml:space="preserve">: </w:t>
      </w:r>
      <w:r w:rsidR="00BD3B72" w:rsidRPr="00CF1530">
        <w:rPr>
          <w:rFonts w:ascii="Tahoma" w:hAnsi="Tahoma" w:cs="Tahoma"/>
          <w:b/>
          <w:spacing w:val="-2"/>
          <w:lang w:val="es-ES"/>
        </w:rPr>
        <w:t>osmay</w:t>
      </w:r>
      <w:r w:rsidRPr="00CF1530">
        <w:rPr>
          <w:rFonts w:ascii="Tahoma" w:hAnsi="Tahoma" w:cs="Tahoma"/>
          <w:b/>
          <w:spacing w:val="-2"/>
          <w:lang w:val="es-ES"/>
        </w:rPr>
        <w:t>@mussix.net</w:t>
      </w:r>
      <w:r w:rsidRPr="00CF1530">
        <w:rPr>
          <w:rFonts w:ascii="Tahoma" w:hAnsi="Tahoma" w:cs="Tahoma"/>
          <w:spacing w:val="-2"/>
          <w:lang w:val="es-ES"/>
        </w:rPr>
        <w:t xml:space="preserve"> y</w:t>
      </w:r>
      <w:r w:rsidRPr="0048283F">
        <w:rPr>
          <w:rFonts w:ascii="Tahoma" w:hAnsi="Tahoma" w:cs="Tahoma"/>
          <w:spacing w:val="-2"/>
          <w:lang w:val="es-ES"/>
        </w:rPr>
        <w:t xml:space="preserve"> deben contener los datos siguientes: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spacing w:val="-2"/>
          <w:lang w:val="es-ES"/>
        </w:rPr>
      </w:pPr>
      <w:r w:rsidRPr="0048283F">
        <w:rPr>
          <w:rFonts w:ascii="Tahoma" w:hAnsi="Tahoma" w:cs="Tahoma"/>
          <w:b/>
          <w:lang w:val="es-ES"/>
        </w:rPr>
        <w:t>Para Venta física</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noBreakHyphen/>
        <w:t xml:space="preserve">  Título del contenido vendido</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xml:space="preserve">-  Código de identificación creado por el </w:t>
      </w:r>
      <w:r w:rsidRPr="0048283F">
        <w:rPr>
          <w:rFonts w:ascii="Tahoma" w:hAnsi="Tahoma" w:cs="Tahoma"/>
          <w:b/>
          <w:spacing w:val="-2"/>
          <w:lang w:val="es-ES"/>
        </w:rPr>
        <w:t>LICENCIATARIO</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Periodo a declarar</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Cantidad de matrices vendidas</w:t>
      </w: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Ingresos totales obtenidos por ventas  físicas</w:t>
      </w: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xml:space="preserve">- % de Regalías aplicable </w:t>
      </w: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xml:space="preserve">- Ingreso correspondiente a </w:t>
      </w:r>
      <w:r w:rsidRPr="0048283F">
        <w:rPr>
          <w:rFonts w:ascii="Tahoma" w:hAnsi="Tahoma" w:cs="Tahoma"/>
          <w:b/>
          <w:lang w:val="es-ES"/>
        </w:rPr>
        <w:t>El</w:t>
      </w:r>
      <w:r w:rsidRPr="0048283F">
        <w:rPr>
          <w:rFonts w:ascii="Tahoma" w:hAnsi="Tahoma" w:cs="Tahoma"/>
          <w:lang w:val="es-ES"/>
        </w:rPr>
        <w:t xml:space="preserve"> </w:t>
      </w:r>
      <w:r w:rsidRPr="0048283F">
        <w:rPr>
          <w:rFonts w:ascii="Tahoma" w:hAnsi="Tahoma" w:cs="Tahoma"/>
          <w:b/>
          <w:spacing w:val="-2"/>
          <w:lang w:val="es-ES"/>
        </w:rPr>
        <w:t>LICENCIADOR</w:t>
      </w:r>
      <w:r w:rsidRPr="0048283F">
        <w:rPr>
          <w:rFonts w:ascii="Tahoma" w:hAnsi="Tahoma" w:cs="Tahoma"/>
          <w:lang w:val="es-ES"/>
        </w:rPr>
        <w:t xml:space="preserve">  por concepto de regalías en venta física</w:t>
      </w: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Total de la transferencia</w:t>
      </w:r>
    </w:p>
    <w:p w:rsidR="00C76120" w:rsidRPr="0048283F" w:rsidRDefault="00C76120">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r w:rsidRPr="0048283F">
        <w:rPr>
          <w:rFonts w:ascii="Tahoma" w:hAnsi="Tahoma" w:cs="Tahoma"/>
          <w:b/>
          <w:lang w:val="es-ES"/>
        </w:rPr>
        <w:t>Para Comercio digital</w:t>
      </w: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Cantidad de descargas (downloading) o de escuchas – visualización (streaming) realizadas</w:t>
      </w: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Ingresos totales obtenidos por descargas (downloading) o de escuchas – visualización (streaming)</w:t>
      </w: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xml:space="preserve">- % de Regalías aplicable </w:t>
      </w: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t xml:space="preserve">- Ingreso correspondiente a </w:t>
      </w:r>
      <w:r w:rsidRPr="0048283F">
        <w:rPr>
          <w:rFonts w:ascii="Tahoma" w:hAnsi="Tahoma" w:cs="Tahoma"/>
          <w:b/>
          <w:lang w:val="es-ES"/>
        </w:rPr>
        <w:t>El</w:t>
      </w:r>
      <w:r w:rsidRPr="0048283F">
        <w:rPr>
          <w:rFonts w:ascii="Tahoma" w:hAnsi="Tahoma" w:cs="Tahoma"/>
          <w:lang w:val="es-ES"/>
        </w:rPr>
        <w:t xml:space="preserve"> </w:t>
      </w:r>
      <w:r w:rsidRPr="0048283F">
        <w:rPr>
          <w:rFonts w:ascii="Tahoma" w:hAnsi="Tahoma" w:cs="Tahoma"/>
          <w:b/>
          <w:spacing w:val="-2"/>
          <w:lang w:val="es-ES"/>
        </w:rPr>
        <w:t>LICENCIADOR</w:t>
      </w:r>
      <w:r w:rsidRPr="0048283F">
        <w:rPr>
          <w:rFonts w:ascii="Tahoma" w:hAnsi="Tahoma" w:cs="Tahoma"/>
          <w:lang w:val="es-ES"/>
        </w:rPr>
        <w:t xml:space="preserve">  por concepto de regalías de descargas (downloading) o de escuchas – visualización (streaming)</w:t>
      </w:r>
    </w:p>
    <w:p w:rsidR="00C76120" w:rsidRPr="0048283F" w:rsidRDefault="004516FF">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r w:rsidRPr="0048283F">
        <w:rPr>
          <w:rFonts w:ascii="Tahoma" w:hAnsi="Tahoma" w:cs="Tahoma"/>
          <w:lang w:val="es-ES"/>
        </w:rPr>
        <w:noBreakHyphen/>
        <w:t xml:space="preserve"> Total de la transferencia</w:t>
      </w:r>
    </w:p>
    <w:p w:rsidR="00C76120" w:rsidRPr="0048283F" w:rsidRDefault="00C76120">
      <w:pPr>
        <w:tabs>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lang w:val="es-ES"/>
        </w:rPr>
        <w:t xml:space="preserve">Esta información servirá de base al </w:t>
      </w:r>
      <w:r w:rsidRPr="0048283F">
        <w:rPr>
          <w:rFonts w:ascii="Tahoma" w:hAnsi="Tahoma" w:cs="Tahoma"/>
          <w:b/>
          <w:lang w:val="es-ES"/>
        </w:rPr>
        <w:t xml:space="preserve">LICENCIADOR </w:t>
      </w:r>
      <w:r w:rsidRPr="0048283F">
        <w:rPr>
          <w:rFonts w:ascii="Tahoma" w:hAnsi="Tahoma" w:cs="Tahoma"/>
          <w:spacing w:val="-2"/>
          <w:lang w:val="es-ES"/>
        </w:rPr>
        <w:t xml:space="preserve">para emitir las facturas correspondientes. </w:t>
      </w:r>
    </w:p>
    <w:p w:rsidR="00C76120" w:rsidRPr="0048283F" w:rsidRDefault="00C76120">
      <w:pPr>
        <w:tabs>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lang w:val="es-ES"/>
        </w:rPr>
        <w:t>3.5. EL LICENCIATARIO</w:t>
      </w:r>
      <w:r w:rsidRPr="0048283F">
        <w:rPr>
          <w:rFonts w:ascii="Tahoma" w:hAnsi="Tahoma" w:cs="Tahoma"/>
          <w:spacing w:val="-2"/>
          <w:lang w:val="es-ES"/>
        </w:rPr>
        <w:t xml:space="preserve"> asumirá los </w:t>
      </w:r>
      <w:r w:rsidRPr="0048283F">
        <w:rPr>
          <w:rFonts w:ascii="Tahoma" w:hAnsi="Tahoma" w:cs="Tahoma"/>
          <w:b/>
          <w:spacing w:val="-2"/>
          <w:lang w:val="es-ES"/>
        </w:rPr>
        <w:t>costos bancarios, impuestos y otros gravámenes</w:t>
      </w:r>
      <w:r w:rsidRPr="0048283F">
        <w:rPr>
          <w:rFonts w:ascii="Tahoma" w:hAnsi="Tahoma" w:cs="Tahoma"/>
          <w:spacing w:val="-2"/>
          <w:lang w:val="es-ES"/>
        </w:rPr>
        <w:t xml:space="preserve"> por concepto de transferencias y otros  vinculados a estas dentro del territorio.</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lang w:val="es-ES"/>
        </w:rPr>
        <w:t xml:space="preserve">3.6. </w:t>
      </w:r>
      <w:r w:rsidRPr="0048283F">
        <w:rPr>
          <w:rFonts w:ascii="Tahoma" w:hAnsi="Tahoma" w:cs="Tahoma"/>
          <w:spacing w:val="-2"/>
          <w:lang w:val="es-ES"/>
        </w:rPr>
        <w:t xml:space="preserve">Todos los pagos se realizarán según la </w:t>
      </w:r>
      <w:r w:rsidRPr="0048283F">
        <w:rPr>
          <w:rFonts w:ascii="Tahoma" w:hAnsi="Tahoma" w:cs="Tahoma"/>
          <w:b/>
          <w:spacing w:val="-2"/>
          <w:lang w:val="es-ES"/>
        </w:rPr>
        <w:t>tasa  de cambio del día de la transferencia.</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p>
    <w:p w:rsidR="00C76120" w:rsidRPr="0048283F" w:rsidRDefault="004516FF">
      <w:pPr>
        <w:jc w:val="both"/>
        <w:rPr>
          <w:rFonts w:ascii="Tahoma" w:hAnsi="Tahoma" w:cs="Tahoma"/>
          <w:b/>
        </w:rPr>
      </w:pPr>
      <w:r w:rsidRPr="0048283F">
        <w:rPr>
          <w:rFonts w:ascii="Tahoma" w:hAnsi="Tahoma" w:cs="Tahoma"/>
          <w:b/>
          <w:spacing w:val="-2"/>
          <w:lang w:val="es-ES"/>
        </w:rPr>
        <w:t xml:space="preserve">3.7. EL LICENCIATARIO </w:t>
      </w:r>
      <w:r w:rsidRPr="0048283F">
        <w:rPr>
          <w:rFonts w:ascii="Tahoma" w:hAnsi="Tahoma" w:cs="Tahoma"/>
          <w:spacing w:val="-2"/>
          <w:lang w:val="es-ES"/>
        </w:rPr>
        <w:t xml:space="preserve">está obligado a realizar los pagos correspondientes por concepto de derecho de autor sobre </w:t>
      </w:r>
      <w:r w:rsidRPr="0048283F">
        <w:rPr>
          <w:rFonts w:ascii="Tahoma" w:hAnsi="Tahoma" w:cs="Tahoma"/>
          <w:b/>
          <w:spacing w:val="-2"/>
          <w:lang w:val="es-ES"/>
        </w:rPr>
        <w:t>las obras incluidas en</w:t>
      </w:r>
      <w:r w:rsidRPr="0048283F">
        <w:rPr>
          <w:rFonts w:ascii="Tahoma" w:hAnsi="Tahoma" w:cs="Tahoma"/>
          <w:spacing w:val="-2"/>
          <w:lang w:val="es-ES"/>
        </w:rPr>
        <w:t xml:space="preserve"> </w:t>
      </w:r>
      <w:r w:rsidRPr="0048283F">
        <w:rPr>
          <w:rFonts w:ascii="Tahoma" w:hAnsi="Tahoma" w:cs="Tahoma"/>
          <w:b/>
          <w:spacing w:val="-2"/>
          <w:lang w:val="es-ES"/>
        </w:rPr>
        <w:t>los contenidos musicales (letra y música)</w:t>
      </w:r>
      <w:r w:rsidRPr="0048283F">
        <w:rPr>
          <w:rFonts w:ascii="Tahoma" w:hAnsi="Tahoma" w:cs="Tahoma"/>
          <w:spacing w:val="-2"/>
          <w:lang w:val="es-ES"/>
        </w:rPr>
        <w:t xml:space="preserve"> licenciados, a los autores o sus herederos, editores o subeditores en EL TERRITORIO, según corresponda, a través de la Sociedad de Gestión de Derechos de Autor que le corresponda.</w:t>
      </w:r>
      <w:r w:rsidRPr="0048283F">
        <w:rPr>
          <w:rFonts w:ascii="Tahoma" w:hAnsi="Tahoma" w:cs="Tahoma"/>
          <w:b/>
          <w:spacing w:val="-2"/>
          <w:lang w:val="es-ES"/>
        </w:rPr>
        <w:t xml:space="preserve"> </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spacing w:val="-2"/>
          <w:lang w:val="es-ES"/>
        </w:rPr>
        <w:t xml:space="preserve"> </w:t>
      </w:r>
    </w:p>
    <w:p w:rsidR="00C76120" w:rsidRPr="0048283F" w:rsidRDefault="004516FF">
      <w:pPr>
        <w:jc w:val="both"/>
        <w:rPr>
          <w:rFonts w:ascii="Tahoma" w:hAnsi="Tahoma" w:cs="Tahoma"/>
        </w:rPr>
      </w:pPr>
      <w:r w:rsidRPr="0048283F">
        <w:rPr>
          <w:rFonts w:ascii="Tahoma" w:hAnsi="Tahoma" w:cs="Tahoma"/>
          <w:b/>
          <w:spacing w:val="-2"/>
          <w:lang w:val="es-ES"/>
        </w:rPr>
        <w:t>3.8. EL LICENCIATARIO</w:t>
      </w:r>
      <w:r w:rsidRPr="0048283F">
        <w:rPr>
          <w:rFonts w:ascii="Tahoma" w:hAnsi="Tahoma" w:cs="Tahoma"/>
        </w:rPr>
        <w:t xml:space="preserve"> gestionará su fiscalidad internacional y cumplirá con las obligaciones fiscales inherentes a su función de productor /distribuidor/ licenciatario de contenidos creativos. En consecuencia de ello y en todo lo concerniente a este contrato, </w:t>
      </w:r>
      <w:r w:rsidRPr="0048283F">
        <w:rPr>
          <w:rFonts w:ascii="Tahoma" w:hAnsi="Tahoma" w:cs="Tahoma"/>
          <w:b/>
          <w:spacing w:val="-2"/>
          <w:lang w:val="es-ES"/>
        </w:rPr>
        <w:t>EL LICENCIADOR</w:t>
      </w:r>
      <w:r w:rsidRPr="0048283F">
        <w:rPr>
          <w:rFonts w:ascii="Tahoma" w:hAnsi="Tahoma" w:cs="Tahoma"/>
        </w:rPr>
        <w:t xml:space="preserve"> no tiene más obligaciones fiscales que las propias de su relación comercial con </w:t>
      </w:r>
      <w:r w:rsidRPr="0048283F">
        <w:rPr>
          <w:rFonts w:ascii="Tahoma" w:hAnsi="Tahoma" w:cs="Tahoma"/>
          <w:b/>
          <w:spacing w:val="-2"/>
          <w:lang w:val="es-ES"/>
        </w:rPr>
        <w:t>EL LICENCIATARIO</w:t>
      </w:r>
      <w:r w:rsidRPr="0048283F">
        <w:rPr>
          <w:rFonts w:ascii="Tahoma" w:hAnsi="Tahoma" w:cs="Tahoma"/>
        </w:rPr>
        <w:t>.</w:t>
      </w:r>
    </w:p>
    <w:p w:rsidR="00C76120" w:rsidRPr="0048283F" w:rsidRDefault="00C76120">
      <w:pPr>
        <w:jc w:val="both"/>
        <w:rPr>
          <w:rFonts w:ascii="Tahoma" w:hAnsi="Tahoma" w:cs="Tahoma"/>
        </w:rPr>
      </w:pPr>
    </w:p>
    <w:p w:rsidR="00C76120" w:rsidRPr="0048283F" w:rsidRDefault="004516FF">
      <w:pPr>
        <w:jc w:val="both"/>
        <w:rPr>
          <w:rFonts w:ascii="Tahoma" w:hAnsi="Tahoma" w:cs="Tahoma"/>
          <w:spacing w:val="-2"/>
        </w:rPr>
      </w:pPr>
      <w:r w:rsidRPr="0048283F">
        <w:rPr>
          <w:rFonts w:ascii="Tahoma" w:hAnsi="Tahoma" w:cs="Tahoma"/>
          <w:b/>
        </w:rPr>
        <w:t xml:space="preserve">3.9. </w:t>
      </w:r>
      <w:r w:rsidRPr="0048283F">
        <w:rPr>
          <w:rFonts w:ascii="Tahoma" w:hAnsi="Tahoma" w:cs="Tahoma"/>
          <w:spacing w:val="-2"/>
        </w:rPr>
        <w:t xml:space="preserve">De producirse mora en el reporte y pago, así como incumplimiento de cualquiera de las obligaciones establecidas para </w:t>
      </w:r>
      <w:r w:rsidRPr="0048283F">
        <w:rPr>
          <w:rFonts w:ascii="Tahoma" w:hAnsi="Tahoma" w:cs="Tahoma"/>
          <w:b/>
          <w:spacing w:val="-2"/>
        </w:rPr>
        <w:t>EL LICENCIATARIO</w:t>
      </w:r>
      <w:r w:rsidRPr="0048283F">
        <w:rPr>
          <w:rFonts w:ascii="Tahoma" w:hAnsi="Tahoma" w:cs="Tahoma"/>
          <w:spacing w:val="-2"/>
        </w:rPr>
        <w:t xml:space="preserve"> en el presente contrato</w:t>
      </w:r>
      <w:r w:rsidRPr="0048283F">
        <w:rPr>
          <w:rFonts w:ascii="Tahoma" w:hAnsi="Tahoma" w:cs="Tahoma"/>
          <w:b/>
          <w:spacing w:val="-2"/>
        </w:rPr>
        <w:t xml:space="preserve">, EL LICENCIATARIO </w:t>
      </w:r>
      <w:r w:rsidRPr="0048283F">
        <w:rPr>
          <w:rFonts w:ascii="Tahoma" w:hAnsi="Tahoma" w:cs="Tahoma"/>
          <w:spacing w:val="-2"/>
        </w:rPr>
        <w:t xml:space="preserve">pagará al </w:t>
      </w:r>
      <w:r w:rsidRPr="0048283F">
        <w:rPr>
          <w:rFonts w:ascii="Tahoma" w:hAnsi="Tahoma" w:cs="Tahoma"/>
          <w:b/>
          <w:spacing w:val="-2"/>
        </w:rPr>
        <w:t xml:space="preserve">LICENCIADOR </w:t>
      </w:r>
      <w:r w:rsidRPr="0048283F">
        <w:rPr>
          <w:rFonts w:ascii="Tahoma" w:hAnsi="Tahoma" w:cs="Tahoma"/>
          <w:spacing w:val="-2"/>
        </w:rPr>
        <w:t xml:space="preserve">una </w:t>
      </w:r>
      <w:r w:rsidRPr="0048283F">
        <w:rPr>
          <w:rFonts w:ascii="Tahoma" w:hAnsi="Tahoma" w:cs="Tahoma"/>
          <w:b/>
          <w:spacing w:val="-2"/>
        </w:rPr>
        <w:t>penalidad del 4% del  importe pendiente a pagar</w:t>
      </w:r>
      <w:r w:rsidRPr="0048283F">
        <w:rPr>
          <w:rFonts w:ascii="Tahoma" w:hAnsi="Tahoma" w:cs="Tahoma"/>
          <w:spacing w:val="-2"/>
        </w:rPr>
        <w:t>, penalidad que se facturará de manera independiente al valor de lo vendido, en el plazo de treinta (30) días posteriores a la facturación.</w:t>
      </w:r>
    </w:p>
    <w:p w:rsidR="00C76120" w:rsidRPr="0048283F" w:rsidRDefault="00C76120">
      <w:pPr>
        <w:jc w:val="both"/>
        <w:rPr>
          <w:rFonts w:ascii="Tahoma" w:hAnsi="Tahoma" w:cs="Tahoma"/>
        </w:rPr>
      </w:pPr>
    </w:p>
    <w:p w:rsidR="00C76120" w:rsidRPr="0048283F" w:rsidRDefault="004516FF" w:rsidP="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right="-375"/>
        <w:jc w:val="both"/>
        <w:rPr>
          <w:rFonts w:ascii="Tahoma" w:hAnsi="Tahoma" w:cs="Tahoma"/>
          <w:b/>
          <w:spacing w:val="-2"/>
          <w:lang w:val="es-ES"/>
        </w:rPr>
      </w:pPr>
      <w:r w:rsidRPr="0048283F">
        <w:rPr>
          <w:rFonts w:ascii="Tahoma" w:hAnsi="Tahoma" w:cs="Tahoma"/>
          <w:b/>
          <w:spacing w:val="-2"/>
          <w:lang w:val="es-ES"/>
        </w:rPr>
        <w:t>CU</w:t>
      </w:r>
      <w:r w:rsidR="00645F99">
        <w:rPr>
          <w:rFonts w:ascii="Tahoma" w:hAnsi="Tahoma" w:cs="Tahoma"/>
          <w:b/>
          <w:spacing w:val="-2"/>
          <w:lang w:val="es-ES"/>
        </w:rPr>
        <w:t xml:space="preserve">ARTA: CONDICIONES DE ENTREGA Y </w:t>
      </w:r>
      <w:r w:rsidRPr="0048283F">
        <w:rPr>
          <w:rFonts w:ascii="Tahoma" w:hAnsi="Tahoma" w:cs="Tahoma"/>
          <w:b/>
          <w:spacing w:val="-2"/>
          <w:lang w:val="es-ES"/>
        </w:rPr>
        <w:t>CALIDAD</w:t>
      </w:r>
    </w:p>
    <w:p w:rsidR="00C76120" w:rsidRPr="0048283F" w:rsidRDefault="00C76120" w:rsidP="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right="-375"/>
        <w:jc w:val="both"/>
        <w:rPr>
          <w:rFonts w:ascii="Tahoma" w:hAnsi="Tahoma" w:cs="Tahoma"/>
          <w:b/>
          <w:spacing w:val="-2"/>
          <w:lang w:val="es-ES"/>
        </w:rPr>
      </w:pPr>
    </w:p>
    <w:p w:rsidR="00C76120" w:rsidRPr="0048283F" w:rsidRDefault="004516FF" w:rsidP="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right="-375"/>
        <w:jc w:val="both"/>
        <w:rPr>
          <w:rFonts w:ascii="Tahoma" w:hAnsi="Tahoma" w:cs="Tahoma"/>
          <w:spacing w:val="-2"/>
          <w:lang w:val="es-ES"/>
        </w:rPr>
      </w:pPr>
      <w:r w:rsidRPr="0048283F">
        <w:rPr>
          <w:rFonts w:ascii="Tahoma" w:hAnsi="Tahoma" w:cs="Tahoma"/>
          <w:b/>
          <w:spacing w:val="-2"/>
          <w:lang w:val="es-ES"/>
        </w:rPr>
        <w:t xml:space="preserve">4.1. Los contenidos </w:t>
      </w:r>
      <w:r w:rsidRPr="0048283F">
        <w:rPr>
          <w:rFonts w:ascii="Tahoma" w:hAnsi="Tahoma" w:cs="Tahoma"/>
          <w:spacing w:val="-2"/>
          <w:lang w:val="es-ES"/>
        </w:rPr>
        <w:t>serán entregados por el</w:t>
      </w:r>
      <w:r w:rsidRPr="0048283F">
        <w:rPr>
          <w:rFonts w:ascii="Tahoma" w:hAnsi="Tahoma" w:cs="Tahoma"/>
          <w:b/>
          <w:spacing w:val="-2"/>
          <w:lang w:val="es-ES"/>
        </w:rPr>
        <w:t xml:space="preserve"> LICENCIADOR </w:t>
      </w:r>
      <w:r w:rsidRPr="0048283F">
        <w:rPr>
          <w:rFonts w:ascii="Tahoma" w:hAnsi="Tahoma" w:cs="Tahoma"/>
          <w:spacing w:val="-2"/>
          <w:lang w:val="es-ES"/>
        </w:rPr>
        <w:t>al</w:t>
      </w:r>
      <w:r w:rsidRPr="0048283F">
        <w:rPr>
          <w:rFonts w:ascii="Tahoma" w:hAnsi="Tahoma" w:cs="Tahoma"/>
          <w:b/>
          <w:spacing w:val="-2"/>
          <w:lang w:val="es-ES"/>
        </w:rPr>
        <w:t xml:space="preserve"> LICENCIATARIO vía online, directamente a su perfil en Mussix, en los plazos establecidos en las cláusulas 3.1 y 3.2.</w:t>
      </w:r>
    </w:p>
    <w:p w:rsidR="00C76120" w:rsidRPr="0048283F" w:rsidRDefault="00C76120" w:rsidP="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right="-375"/>
        <w:jc w:val="both"/>
        <w:rPr>
          <w:rFonts w:ascii="Tahoma" w:hAnsi="Tahoma" w:cs="Tahoma"/>
          <w:b/>
          <w:strike/>
          <w:spacing w:val="-2"/>
          <w:lang w:val="es-ES"/>
        </w:rPr>
      </w:pPr>
    </w:p>
    <w:p w:rsidR="00C76120" w:rsidRPr="0048283F" w:rsidRDefault="004516FF" w:rsidP="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right="-375"/>
        <w:jc w:val="both"/>
        <w:rPr>
          <w:rFonts w:ascii="Tahoma" w:hAnsi="Tahoma" w:cs="Tahoma"/>
        </w:rPr>
      </w:pPr>
      <w:r w:rsidRPr="0048283F">
        <w:rPr>
          <w:rFonts w:ascii="Tahoma" w:hAnsi="Tahoma" w:cs="Tahoma"/>
          <w:b/>
          <w:spacing w:val="-2"/>
          <w:lang w:val="es-ES"/>
        </w:rPr>
        <w:t xml:space="preserve">4.2. Las </w:t>
      </w:r>
      <w:r w:rsidRPr="0048283F">
        <w:rPr>
          <w:rFonts w:ascii="Tahoma" w:hAnsi="Tahoma" w:cs="Tahoma"/>
          <w:b/>
        </w:rPr>
        <w:t xml:space="preserve">ESPECIFICACIONES TÉCNICAS </w:t>
      </w:r>
      <w:r w:rsidRPr="0048283F">
        <w:rPr>
          <w:rFonts w:ascii="Tahoma" w:hAnsi="Tahoma" w:cs="Tahoma"/>
          <w:b/>
          <w:caps/>
        </w:rPr>
        <w:t>de Calidad</w:t>
      </w:r>
      <w:r w:rsidRPr="0048283F">
        <w:rPr>
          <w:rFonts w:ascii="Tahoma" w:hAnsi="Tahoma" w:cs="Tahoma"/>
          <w:b/>
        </w:rPr>
        <w:t xml:space="preserve"> </w:t>
      </w:r>
      <w:r w:rsidRPr="0048283F">
        <w:rPr>
          <w:rFonts w:ascii="Tahoma" w:hAnsi="Tahoma" w:cs="Tahoma"/>
        </w:rPr>
        <w:t>de los contenidos a entregar son las siguientes:</w:t>
      </w:r>
    </w:p>
    <w:p w:rsidR="00C76120" w:rsidRPr="0048283F" w:rsidRDefault="004516FF">
      <w:pPr>
        <w:pStyle w:val="Prrafodelista"/>
        <w:numPr>
          <w:ilvl w:val="0"/>
          <w:numId w:val="34"/>
        </w:numPr>
        <w:spacing w:before="100" w:beforeAutospacing="1" w:after="100" w:afterAutospacing="1"/>
        <w:ind w:left="765" w:hanging="360"/>
        <w:rPr>
          <w:rFonts w:ascii="Tahoma" w:hAnsi="Tahoma" w:cs="Tahoma"/>
        </w:rPr>
      </w:pPr>
      <w:r w:rsidRPr="0048283F">
        <w:rPr>
          <w:rFonts w:ascii="Tahoma" w:hAnsi="Tahoma" w:cs="Tahoma"/>
        </w:rPr>
        <w:t>Música: en mp3, 320 kbps.</w:t>
      </w:r>
    </w:p>
    <w:p w:rsidR="00C76120" w:rsidRPr="0048283F" w:rsidRDefault="004516FF">
      <w:pPr>
        <w:pStyle w:val="Prrafodelista"/>
        <w:numPr>
          <w:ilvl w:val="0"/>
          <w:numId w:val="34"/>
        </w:numPr>
        <w:spacing w:before="100" w:beforeAutospacing="1" w:after="100" w:afterAutospacing="1"/>
        <w:ind w:left="765" w:hanging="360"/>
        <w:rPr>
          <w:rFonts w:ascii="Tahoma" w:hAnsi="Tahoma" w:cs="Tahoma"/>
        </w:rPr>
      </w:pPr>
      <w:r w:rsidRPr="0048283F">
        <w:rPr>
          <w:rFonts w:ascii="Tahoma" w:hAnsi="Tahoma" w:cs="Tahoma"/>
        </w:rPr>
        <w:t>Letra en Word.</w:t>
      </w:r>
    </w:p>
    <w:p w:rsidR="00C76120" w:rsidRPr="0048283F" w:rsidRDefault="004516FF">
      <w:pPr>
        <w:pStyle w:val="Prrafodelista"/>
        <w:numPr>
          <w:ilvl w:val="0"/>
          <w:numId w:val="34"/>
        </w:numPr>
        <w:spacing w:before="100" w:beforeAutospacing="1" w:after="100" w:afterAutospacing="1"/>
        <w:ind w:left="765" w:hanging="360"/>
        <w:rPr>
          <w:rFonts w:ascii="Tahoma" w:hAnsi="Tahoma" w:cs="Tahoma"/>
        </w:rPr>
      </w:pPr>
      <w:r w:rsidRPr="0048283F">
        <w:rPr>
          <w:rFonts w:ascii="Tahoma" w:hAnsi="Tahoma" w:cs="Tahoma"/>
        </w:rPr>
        <w:t>Metadatos (título del contenido y autor).</w:t>
      </w:r>
    </w:p>
    <w:p w:rsidR="00C76120" w:rsidRPr="0048283F" w:rsidRDefault="004516FF">
      <w:pPr>
        <w:spacing w:before="100" w:beforeAutospacing="1" w:after="100" w:afterAutospacing="1"/>
        <w:jc w:val="both"/>
        <w:rPr>
          <w:rFonts w:ascii="Tahoma" w:hAnsi="Tahoma" w:cs="Tahoma"/>
        </w:rPr>
      </w:pPr>
      <w:r w:rsidRPr="0048283F">
        <w:rPr>
          <w:rFonts w:ascii="Tahoma" w:hAnsi="Tahoma" w:cs="Tahoma"/>
          <w:b/>
        </w:rPr>
        <w:t>4.3.</w:t>
      </w:r>
      <w:r w:rsidRPr="0048283F">
        <w:rPr>
          <w:rFonts w:ascii="Tahoma" w:hAnsi="Tahoma" w:cs="Tahoma"/>
        </w:rPr>
        <w:t xml:space="preserve"> </w:t>
      </w:r>
      <w:r w:rsidRPr="0048283F">
        <w:rPr>
          <w:rFonts w:ascii="Tahoma" w:hAnsi="Tahoma" w:cs="Tahoma"/>
          <w:b/>
        </w:rPr>
        <w:t>EL LICENCIATARIO</w:t>
      </w:r>
      <w:r w:rsidRPr="0048283F">
        <w:rPr>
          <w:rFonts w:ascii="Tahoma" w:hAnsi="Tahoma" w:cs="Tahoma"/>
        </w:rPr>
        <w:t xml:space="preserve"> manifestará su conformidad por escrito con la calidad de los contenidos entregados. Si no hiciera objeción alguna en el plazo de </w:t>
      </w:r>
      <w:r w:rsidRPr="0048283F">
        <w:rPr>
          <w:rFonts w:ascii="Tahoma" w:hAnsi="Tahoma" w:cs="Tahoma"/>
          <w:b/>
        </w:rPr>
        <w:t>quince (15) días</w:t>
      </w:r>
      <w:r w:rsidRPr="0048283F">
        <w:rPr>
          <w:rFonts w:ascii="Tahoma" w:hAnsi="Tahoma" w:cs="Tahoma"/>
        </w:rPr>
        <w:t xml:space="preserve"> posteriores a la entrega de los contenidos, se entiende que los contenidos cumplen los requerimientos de calidad plasmados en el presente contrato.</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outlineLvl w:val="0"/>
        <w:rPr>
          <w:rFonts w:ascii="Tahoma" w:eastAsia="Tahoma" w:hAnsi="Tahoma" w:cs="Tahoma"/>
          <w:b/>
          <w:lang w:val="es-MX"/>
        </w:rPr>
      </w:pPr>
      <w:r w:rsidRPr="0048283F">
        <w:rPr>
          <w:rFonts w:ascii="Tahoma" w:hAnsi="Tahoma" w:cs="Tahoma"/>
          <w:b/>
          <w:lang w:val="es-ES"/>
        </w:rPr>
        <w:t xml:space="preserve">QUINTA: </w:t>
      </w:r>
      <w:r w:rsidRPr="0048283F">
        <w:rPr>
          <w:rFonts w:ascii="Tahoma" w:eastAsia="Tahoma" w:hAnsi="Tahoma" w:cs="Tahoma"/>
          <w:b/>
          <w:lang w:val="es-MX"/>
        </w:rPr>
        <w:t>AUDITORÍA</w:t>
      </w:r>
    </w:p>
    <w:p w:rsidR="00C76120" w:rsidRPr="0048283F" w:rsidRDefault="00C76120">
      <w:pPr>
        <w:widowControl w:val="0"/>
        <w:jc w:val="both"/>
        <w:rPr>
          <w:rFonts w:ascii="Tahoma" w:eastAsia="Tahoma" w:hAnsi="Tahoma" w:cs="Tahoma"/>
          <w:lang w:val="es-MX"/>
        </w:rPr>
      </w:pPr>
    </w:p>
    <w:p w:rsidR="00C76120" w:rsidRPr="0048283F" w:rsidRDefault="004516FF">
      <w:pPr>
        <w:widowControl w:val="0"/>
        <w:jc w:val="both"/>
        <w:rPr>
          <w:rFonts w:ascii="Tahoma" w:eastAsia="Tahoma" w:hAnsi="Tahoma" w:cs="Tahoma"/>
          <w:lang w:val="es-MX"/>
        </w:rPr>
      </w:pPr>
      <w:r w:rsidRPr="0048283F">
        <w:rPr>
          <w:rFonts w:ascii="Tahoma" w:eastAsia="Tahoma" w:hAnsi="Tahoma" w:cs="Tahoma"/>
          <w:lang w:val="es-MX"/>
        </w:rPr>
        <w:t xml:space="preserve">En virtud del presente contrato, </w:t>
      </w:r>
      <w:r w:rsidRPr="0048283F">
        <w:rPr>
          <w:rFonts w:ascii="Tahoma" w:eastAsia="Tahoma" w:hAnsi="Tahoma" w:cs="Tahoma"/>
          <w:b/>
          <w:lang w:val="es-MX"/>
        </w:rPr>
        <w:t>EL LICENCIATARIO</w:t>
      </w:r>
      <w:r w:rsidRPr="0048283F">
        <w:rPr>
          <w:rFonts w:ascii="Tahoma" w:eastAsia="Tahoma" w:hAnsi="Tahoma" w:cs="Tahoma"/>
          <w:lang w:val="es-MX"/>
        </w:rPr>
        <w:t xml:space="preserve"> proporcionará al </w:t>
      </w:r>
      <w:r w:rsidRPr="0048283F">
        <w:rPr>
          <w:rFonts w:ascii="Tahoma" w:eastAsia="Tahoma" w:hAnsi="Tahoma" w:cs="Tahoma"/>
          <w:b/>
          <w:lang w:val="es-MX"/>
        </w:rPr>
        <w:t>LICENCIADOR acceso en línea (clave de acceso o llave link), si contare con esta herramienta,</w:t>
      </w:r>
      <w:r w:rsidRPr="0048283F">
        <w:rPr>
          <w:rFonts w:ascii="Tahoma" w:eastAsia="Tahoma" w:hAnsi="Tahoma" w:cs="Tahoma"/>
          <w:lang w:val="es-MX"/>
        </w:rPr>
        <w:t xml:space="preserve"> para verificar las ventas del </w:t>
      </w:r>
      <w:r w:rsidRPr="0048283F">
        <w:rPr>
          <w:rFonts w:ascii="Tahoma" w:eastAsia="Tahoma" w:hAnsi="Tahoma" w:cs="Tahoma"/>
          <w:b/>
          <w:lang w:val="es-MX"/>
        </w:rPr>
        <w:t>LICENCIATARIO</w:t>
      </w:r>
      <w:r w:rsidRPr="0048283F">
        <w:rPr>
          <w:rFonts w:ascii="Tahoma" w:eastAsia="Tahoma" w:hAnsi="Tahoma" w:cs="Tahoma"/>
          <w:lang w:val="es-MX"/>
        </w:rPr>
        <w:t xml:space="preserve"> y los estimados de regalías. </w:t>
      </w:r>
    </w:p>
    <w:p w:rsidR="00C76120" w:rsidRPr="0048283F" w:rsidRDefault="00C76120">
      <w:pPr>
        <w:widowControl w:val="0"/>
        <w:jc w:val="both"/>
        <w:rPr>
          <w:rFonts w:ascii="Tahoma" w:eastAsia="Tahoma" w:hAnsi="Tahoma" w:cs="Tahoma"/>
          <w:b/>
          <w:lang w:val="es-MX"/>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caps/>
          <w:lang w:val="es-ES"/>
        </w:rPr>
      </w:pPr>
      <w:r w:rsidRPr="0048283F">
        <w:rPr>
          <w:rFonts w:ascii="Tahoma" w:eastAsia="Tahoma" w:hAnsi="Tahoma" w:cs="Tahoma"/>
          <w:b/>
          <w:lang w:val="es-MX"/>
        </w:rPr>
        <w:t xml:space="preserve">SEXTA: </w:t>
      </w:r>
      <w:r w:rsidRPr="0048283F">
        <w:rPr>
          <w:rFonts w:ascii="Tahoma" w:hAnsi="Tahoma" w:cs="Tahoma"/>
          <w:b/>
          <w:caps/>
          <w:lang w:val="es-ES"/>
        </w:rPr>
        <w:t>Derechos de Propiedad Intelectual, Confidencialidad y Protección de Datos Personales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360"/>
        <w:jc w:val="both"/>
        <w:rPr>
          <w:rFonts w:ascii="Tahoma" w:hAnsi="Tahoma" w:cs="Tahoma"/>
          <w:b/>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contextualSpacing/>
        <w:jc w:val="both"/>
        <w:rPr>
          <w:rFonts w:ascii="Tahoma" w:hAnsi="Tahoma" w:cs="Tahoma"/>
          <w:lang w:val="es-ES"/>
        </w:rPr>
      </w:pPr>
      <w:r w:rsidRPr="0048283F">
        <w:rPr>
          <w:rFonts w:ascii="Tahoma" w:hAnsi="Tahoma" w:cs="Tahoma"/>
          <w:b/>
          <w:lang w:val="es-ES"/>
        </w:rPr>
        <w:t>6.1.</w:t>
      </w:r>
      <w:r w:rsidRPr="0048283F">
        <w:rPr>
          <w:rFonts w:ascii="Tahoma" w:hAnsi="Tahoma" w:cs="Tahoma"/>
          <w:lang w:val="es-ES"/>
        </w:rPr>
        <w:t xml:space="preserve"> </w:t>
      </w:r>
      <w:r w:rsidRPr="0048283F">
        <w:rPr>
          <w:rFonts w:ascii="Tahoma" w:eastAsia="Calibri" w:hAnsi="Tahoma" w:cs="Tahoma"/>
          <w:lang w:val="es-ES" w:eastAsia="en-US"/>
        </w:rPr>
        <w:t xml:space="preserve">Todo el contenido incluido en la plataforma del </w:t>
      </w:r>
      <w:r w:rsidRPr="0048283F">
        <w:rPr>
          <w:rFonts w:ascii="Tahoma" w:eastAsia="Calibri" w:hAnsi="Tahoma" w:cs="Tahoma"/>
          <w:b/>
          <w:lang w:val="es-ES" w:eastAsia="en-US"/>
        </w:rPr>
        <w:t>LICENCIADOR</w:t>
      </w:r>
      <w:r w:rsidRPr="0048283F">
        <w:rPr>
          <w:rFonts w:ascii="Tahoma" w:eastAsia="Calibri" w:hAnsi="Tahoma" w:cs="Tahoma"/>
          <w:lang w:val="es-ES" w:eastAsia="en-US"/>
        </w:rPr>
        <w:t xml:space="preserve">, dígase, entre otros, textos, imágenes, audios, vídeos, códigos, etc., está protegido como obra colectiva por las leyes de derechos de autor de los Estados Unidos, específicamente del Estado de California y otras leyes y convenciones </w:t>
      </w:r>
      <w:r w:rsidRPr="0048283F">
        <w:rPr>
          <w:rFonts w:ascii="Tahoma" w:eastAsia="Calibri" w:hAnsi="Tahoma" w:cs="Tahoma"/>
          <w:lang w:val="es-ES" w:eastAsia="en-US"/>
        </w:rPr>
        <w:lastRenderedPageBreak/>
        <w:t xml:space="preserve">internacionales de derechos de autor, por lo cual  </w:t>
      </w:r>
      <w:r w:rsidRPr="0048283F">
        <w:rPr>
          <w:rFonts w:ascii="Tahoma" w:eastAsia="Calibri" w:hAnsi="Tahoma" w:cs="Tahoma"/>
          <w:b/>
          <w:lang w:val="es-ES" w:eastAsia="en-US"/>
        </w:rPr>
        <w:t>EL LICENCIADOR</w:t>
      </w:r>
      <w:r w:rsidRPr="0048283F">
        <w:rPr>
          <w:rFonts w:ascii="Tahoma" w:eastAsia="Calibri" w:hAnsi="Tahoma" w:cs="Tahoma"/>
          <w:lang w:val="es-ES" w:eastAsia="en-US"/>
        </w:rPr>
        <w:t xml:space="preserve"> tiene todos los DERECHOS RESERVADOS (Copyright) al respecto de ella.</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contextualSpacing/>
        <w:jc w:val="both"/>
        <w:rPr>
          <w:rFonts w:ascii="Tahoma" w:eastAsia="Calibri" w:hAnsi="Tahoma" w:cs="Tahoma"/>
          <w:lang w:val="es-ES" w:eastAsia="en-US"/>
        </w:rPr>
      </w:pPr>
    </w:p>
    <w:p w:rsidR="00C76120" w:rsidRPr="0048283F" w:rsidRDefault="004516FF">
      <w:pPr>
        <w:spacing w:after="160" w:line="259" w:lineRule="auto"/>
        <w:jc w:val="both"/>
        <w:rPr>
          <w:rFonts w:ascii="Tahoma" w:eastAsia="Calibri" w:hAnsi="Tahoma" w:cs="Tahoma"/>
          <w:lang w:val="es-ES" w:eastAsia="en-US"/>
        </w:rPr>
      </w:pPr>
      <w:r w:rsidRPr="0048283F">
        <w:rPr>
          <w:rFonts w:ascii="Tahoma" w:eastAsia="Calibri" w:hAnsi="Tahoma" w:cs="Tahoma"/>
          <w:b/>
          <w:lang w:val="es-ES" w:eastAsia="en-US"/>
        </w:rPr>
        <w:t>6.2.</w:t>
      </w:r>
      <w:r w:rsidRPr="0048283F">
        <w:rPr>
          <w:rFonts w:ascii="Tahoma" w:eastAsia="Calibri" w:hAnsi="Tahoma" w:cs="Tahoma"/>
          <w:lang w:val="es-ES" w:eastAsia="en-US"/>
        </w:rPr>
        <w:t xml:space="preserve"> Todas las marcas comerciales, marcas de servicio, logotipos, nombres comerciales y otros signos distintivos del LICENCIADOR, utilizados en la plataforma o en cualquier otro sitio afiliado son signos distintivos registrados nombre del </w:t>
      </w:r>
      <w:r w:rsidRPr="0048283F">
        <w:rPr>
          <w:rFonts w:ascii="Tahoma" w:eastAsia="Calibri" w:hAnsi="Tahoma" w:cs="Tahoma"/>
          <w:b/>
          <w:lang w:val="es-ES" w:eastAsia="en-US"/>
        </w:rPr>
        <w:t>LICENCIADOR</w:t>
      </w:r>
      <w:r w:rsidRPr="0048283F">
        <w:rPr>
          <w:rFonts w:ascii="Tahoma" w:eastAsia="Calibri" w:hAnsi="Tahoma" w:cs="Tahoma"/>
          <w:lang w:val="es-ES" w:eastAsia="en-US"/>
        </w:rPr>
        <w:t xml:space="preserve">  o de terceros que hayan autorizado el uso de dichos signos al  </w:t>
      </w:r>
      <w:r w:rsidRPr="0048283F">
        <w:rPr>
          <w:rFonts w:ascii="Tahoma" w:eastAsia="Calibri" w:hAnsi="Tahoma" w:cs="Tahoma"/>
          <w:b/>
          <w:bCs/>
          <w:lang w:val="es-ES" w:eastAsia="en-US"/>
        </w:rPr>
        <w:t>LICENCIADOR.</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contextualSpacing/>
        <w:jc w:val="both"/>
        <w:rPr>
          <w:rFonts w:ascii="Tahoma" w:hAnsi="Tahoma" w:cs="Tahoma"/>
          <w:lang w:val="es-ES"/>
        </w:rPr>
      </w:pPr>
      <w:r w:rsidRPr="0048283F">
        <w:rPr>
          <w:rFonts w:ascii="Tahoma" w:hAnsi="Tahoma" w:cs="Tahoma"/>
          <w:b/>
          <w:bCs/>
          <w:lang w:val="es-ES"/>
        </w:rPr>
        <w:t xml:space="preserve">6.3. EL </w:t>
      </w:r>
      <w:r w:rsidRPr="0048283F">
        <w:rPr>
          <w:rFonts w:ascii="Tahoma" w:eastAsia="Calibri" w:hAnsi="Tahoma" w:cs="Tahoma"/>
          <w:b/>
          <w:bCs/>
          <w:lang w:val="es-ES" w:eastAsia="en-US"/>
        </w:rPr>
        <w:t>LICENCIADOR</w:t>
      </w:r>
      <w:r w:rsidRPr="0048283F">
        <w:rPr>
          <w:rFonts w:ascii="Tahoma" w:hAnsi="Tahoma" w:cs="Tahoma"/>
          <w:lang w:val="es-ES"/>
        </w:rPr>
        <w:t xml:space="preserve"> responde por la licitud de los temas musicales autorizados y libera de responsabilidad al </w:t>
      </w:r>
      <w:r w:rsidRPr="0048283F">
        <w:rPr>
          <w:rFonts w:ascii="Tahoma" w:hAnsi="Tahoma" w:cs="Tahoma"/>
          <w:b/>
          <w:bCs/>
          <w:lang w:val="es-ES"/>
        </w:rPr>
        <w:t>LICENCIATARIO</w:t>
      </w:r>
      <w:r w:rsidRPr="0048283F">
        <w:rPr>
          <w:rFonts w:ascii="Tahoma" w:hAnsi="Tahoma" w:cs="Tahoma"/>
          <w:lang w:val="es-ES"/>
        </w:rPr>
        <w:t xml:space="preserve"> al respecto de reclamaciones de derechos de autor y otros derechos de Propiedad Intelectual al respecto de los mismos.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1080"/>
        <w:contextualSpacing/>
        <w:jc w:val="both"/>
        <w:rPr>
          <w:rFonts w:ascii="Tahoma" w:hAnsi="Tahoma" w:cs="Tahoma"/>
          <w:lang w:val="es-ES"/>
        </w:rPr>
      </w:pPr>
    </w:p>
    <w:p w:rsidR="00C76120" w:rsidRPr="0048283F" w:rsidRDefault="004516FF">
      <w:pPr>
        <w:contextualSpacing/>
        <w:jc w:val="both"/>
        <w:rPr>
          <w:rFonts w:ascii="Tahoma" w:hAnsi="Tahoma" w:cs="Tahoma"/>
          <w:lang w:val="es-ES"/>
        </w:rPr>
      </w:pPr>
      <w:r w:rsidRPr="0048283F">
        <w:rPr>
          <w:rFonts w:ascii="Tahoma" w:hAnsi="Tahoma" w:cs="Tahoma"/>
          <w:b/>
          <w:lang w:val="es-ES"/>
        </w:rPr>
        <w:t>6.4.</w:t>
      </w:r>
      <w:r w:rsidRPr="0048283F">
        <w:rPr>
          <w:rFonts w:ascii="Tahoma" w:hAnsi="Tahoma" w:cs="Tahoma"/>
          <w:lang w:val="es-ES"/>
        </w:rPr>
        <w:t xml:space="preserve"> Toda la información incluida en </w:t>
      </w:r>
      <w:r w:rsidRPr="0048283F">
        <w:rPr>
          <w:rFonts w:ascii="Tahoma" w:hAnsi="Tahoma" w:cs="Tahoma"/>
          <w:bCs/>
          <w:lang w:val="es-ES"/>
        </w:rPr>
        <w:t>la plataforma del</w:t>
      </w:r>
      <w:r w:rsidRPr="0048283F">
        <w:rPr>
          <w:rFonts w:ascii="Tahoma" w:hAnsi="Tahoma" w:cs="Tahoma"/>
          <w:b/>
          <w:bCs/>
          <w:lang w:val="es-ES"/>
        </w:rPr>
        <w:t xml:space="preserve"> LICENCIADOR</w:t>
      </w:r>
      <w:r w:rsidRPr="0048283F">
        <w:rPr>
          <w:rFonts w:ascii="Tahoma" w:hAnsi="Tahoma" w:cs="Tahoma"/>
          <w:lang w:val="es-ES"/>
        </w:rPr>
        <w:t xml:space="preserve"> es de carácter Confidencial y no podrá ser comunicada por ninguna de las partes a terceras personas, sin previo consentimiento de la otra, so pena de responder por el ilícito cometido, de acuerdo a las leyes del Estado de  California.</w:t>
      </w:r>
    </w:p>
    <w:p w:rsidR="00C76120" w:rsidRPr="0048283F" w:rsidRDefault="00C76120">
      <w:pPr>
        <w:ind w:left="720"/>
        <w:contextualSpacing/>
        <w:rPr>
          <w:rFonts w:ascii="Tahoma" w:hAnsi="Tahoma" w:cs="Tahoma"/>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contextualSpacing/>
        <w:jc w:val="both"/>
        <w:rPr>
          <w:rFonts w:ascii="Tahoma" w:hAnsi="Tahoma" w:cs="Tahoma"/>
          <w:lang w:val="es-ES"/>
        </w:rPr>
      </w:pPr>
      <w:r w:rsidRPr="0048283F">
        <w:rPr>
          <w:rFonts w:ascii="Tahoma" w:hAnsi="Tahoma" w:cs="Tahoma"/>
          <w:b/>
          <w:bCs/>
          <w:lang w:val="es-ES"/>
        </w:rPr>
        <w:t>6.5. Las partes</w:t>
      </w:r>
      <w:r w:rsidRPr="0048283F">
        <w:rPr>
          <w:rFonts w:ascii="Tahoma" w:hAnsi="Tahoma" w:cs="Tahoma"/>
          <w:lang w:val="es-ES"/>
        </w:rPr>
        <w:t xml:space="preserve"> están obligadas a respetar el derecho de privacidad y no divulgación sobre los datos personales incluidos en </w:t>
      </w:r>
      <w:r w:rsidRPr="0048283F">
        <w:rPr>
          <w:rFonts w:ascii="Tahoma" w:eastAsia="Calibri" w:hAnsi="Tahoma" w:cs="Tahoma"/>
          <w:lang w:val="es-ES" w:eastAsia="en-US"/>
        </w:rPr>
        <w:t xml:space="preserve">la plataforma del </w:t>
      </w:r>
      <w:r w:rsidRPr="0048283F">
        <w:rPr>
          <w:rFonts w:ascii="Tahoma" w:eastAsia="Calibri" w:hAnsi="Tahoma" w:cs="Tahoma"/>
          <w:b/>
          <w:lang w:val="es-ES" w:eastAsia="en-US"/>
        </w:rPr>
        <w:t>LICENCIADOR</w:t>
      </w:r>
      <w:r w:rsidRPr="0048283F">
        <w:rPr>
          <w:rFonts w:ascii="Tahoma" w:eastAsia="Calibri" w:hAnsi="Tahoma" w:cs="Tahoma"/>
          <w:lang w:val="es-ES" w:eastAsia="en-US"/>
        </w:rPr>
        <w:t>,</w:t>
      </w:r>
      <w:r w:rsidRPr="0048283F">
        <w:rPr>
          <w:rFonts w:ascii="Tahoma" w:hAnsi="Tahoma" w:cs="Tahoma"/>
          <w:lang w:val="es-ES"/>
        </w:rPr>
        <w:t xml:space="preserve"> tales como nombres, direcciones, datos de contacto, métodos de pago, cuentas bancarias, contraseñas, claves de acceso y otros, que no podrán ser puestos a disposición de terceras personas, a menos que las partes lo autoricen, so pena de responder por el ilícito cometido, de acuerdo a las leyes del Estado de  California.</w:t>
      </w:r>
    </w:p>
    <w:p w:rsidR="00C76120" w:rsidRPr="0048283F" w:rsidRDefault="00C76120">
      <w:pPr>
        <w:widowControl w:val="0"/>
        <w:jc w:val="both"/>
        <w:rPr>
          <w:rFonts w:ascii="Tahoma" w:eastAsia="Tahoma" w:hAnsi="Tahoma" w:cs="Tahoma"/>
          <w:lang w:val="es-ES"/>
        </w:rPr>
      </w:pPr>
    </w:p>
    <w:p w:rsidR="00C76120" w:rsidRPr="0048283F" w:rsidRDefault="004516FF">
      <w:pPr>
        <w:widowControl w:val="0"/>
        <w:jc w:val="both"/>
        <w:rPr>
          <w:rFonts w:ascii="Tahoma" w:eastAsia="Tahoma" w:hAnsi="Tahoma" w:cs="Tahoma"/>
          <w:b/>
          <w:lang w:val="es-MX"/>
        </w:rPr>
      </w:pPr>
      <w:r w:rsidRPr="0048283F">
        <w:rPr>
          <w:rFonts w:ascii="Tahoma" w:eastAsia="Tahoma" w:hAnsi="Tahoma" w:cs="Tahoma"/>
          <w:b/>
          <w:lang w:val="es-MX"/>
        </w:rPr>
        <w:t>SÉPTIMA: FORO, LEGISLACIÓN APLICABLE Y RECLAMACIONES</w:t>
      </w:r>
    </w:p>
    <w:p w:rsidR="00C76120" w:rsidRPr="0048283F" w:rsidRDefault="00C76120">
      <w:pPr>
        <w:widowControl w:val="0"/>
        <w:jc w:val="both"/>
        <w:rPr>
          <w:rFonts w:ascii="Tahoma" w:eastAsia="Tahoma" w:hAnsi="Tahoma" w:cs="Tahoma"/>
          <w:lang w:val="es-MX"/>
        </w:rPr>
      </w:pPr>
    </w:p>
    <w:p w:rsidR="00C76120" w:rsidRPr="0048283F" w:rsidRDefault="004516FF">
      <w:pPr>
        <w:contextualSpacing/>
        <w:jc w:val="both"/>
        <w:rPr>
          <w:rFonts w:ascii="Tahoma" w:eastAsia="Calibri" w:hAnsi="Tahoma" w:cs="Tahoma"/>
          <w:lang w:eastAsia="en-US"/>
        </w:rPr>
      </w:pPr>
      <w:r w:rsidRPr="0048283F">
        <w:rPr>
          <w:rFonts w:ascii="Tahoma" w:eastAsia="Calibri" w:hAnsi="Tahoma" w:cs="Tahoma"/>
          <w:b/>
          <w:lang w:val="es-MX" w:eastAsia="en-US"/>
        </w:rPr>
        <w:t>7.1</w:t>
      </w:r>
      <w:r w:rsidRPr="0048283F">
        <w:rPr>
          <w:rFonts w:ascii="Tahoma" w:eastAsia="Calibri" w:hAnsi="Tahoma" w:cs="Tahoma"/>
          <w:lang w:val="es-MX" w:eastAsia="en-US"/>
        </w:rPr>
        <w:t xml:space="preserve">. </w:t>
      </w:r>
      <w:r w:rsidRPr="0048283F">
        <w:rPr>
          <w:rFonts w:ascii="Tahoma" w:eastAsia="Calibri" w:hAnsi="Tahoma" w:cs="Tahoma"/>
          <w:lang w:eastAsia="en-US"/>
        </w:rPr>
        <w:t xml:space="preserve">Ambas partes entienden que el cauce natural para exponer y dirimir las diferencias que puedan surgir es, en primer lugar, el de las conversaciones directas y personales entre ellas; sólo en caso de ineficacia de las mismas, las partes, con renuncia expresa a cualquier otro foro que pudiera corresponderles, acuerdan explícitamente que cualquier controversia que surja será resuelta por vía jurisdiccional en los tribunales estatales o federales ubicados en el Estado de  California. </w:t>
      </w:r>
    </w:p>
    <w:p w:rsidR="00C76120" w:rsidRPr="0048283F" w:rsidRDefault="00C76120">
      <w:pPr>
        <w:spacing w:after="160" w:line="259" w:lineRule="auto"/>
        <w:ind w:left="360"/>
        <w:jc w:val="both"/>
        <w:rPr>
          <w:rFonts w:ascii="Tahoma" w:eastAsia="Calibri" w:hAnsi="Tahoma" w:cs="Tahoma"/>
          <w:lang w:eastAsia="en-US"/>
        </w:rPr>
      </w:pPr>
    </w:p>
    <w:p w:rsidR="00C76120" w:rsidRPr="0048283F" w:rsidRDefault="004516FF">
      <w:pPr>
        <w:contextualSpacing/>
        <w:jc w:val="both"/>
        <w:rPr>
          <w:rFonts w:ascii="Tahoma" w:eastAsia="Calibri" w:hAnsi="Tahoma" w:cs="Tahoma"/>
          <w:lang w:eastAsia="en-US"/>
        </w:rPr>
      </w:pPr>
      <w:r w:rsidRPr="0048283F">
        <w:rPr>
          <w:rFonts w:ascii="Tahoma" w:eastAsia="Calibri" w:hAnsi="Tahoma" w:cs="Tahoma"/>
          <w:b/>
          <w:lang w:eastAsia="en-US"/>
        </w:rPr>
        <w:t>7.2</w:t>
      </w:r>
      <w:r w:rsidRPr="0048283F">
        <w:rPr>
          <w:rFonts w:ascii="Tahoma" w:eastAsia="Calibri" w:hAnsi="Tahoma" w:cs="Tahoma"/>
          <w:lang w:eastAsia="en-US"/>
        </w:rPr>
        <w:t>. El uso de la plataforma del</w:t>
      </w:r>
      <w:r w:rsidRPr="0048283F">
        <w:rPr>
          <w:rFonts w:ascii="Tahoma" w:eastAsia="Calibri" w:hAnsi="Tahoma" w:cs="Tahoma"/>
          <w:b/>
          <w:lang w:eastAsia="en-US"/>
        </w:rPr>
        <w:t xml:space="preserve"> LICENCIADOR</w:t>
      </w:r>
      <w:r w:rsidRPr="0048283F">
        <w:rPr>
          <w:rFonts w:ascii="Tahoma" w:eastAsia="Calibri" w:hAnsi="Tahoma" w:cs="Tahoma"/>
          <w:lang w:eastAsia="en-US"/>
        </w:rPr>
        <w:t xml:space="preserve"> se regirá en todos los aspectos por las leyes del Estado de  California, EE. UU., sin tener en cuenta las disposiciones de elección de leyes, y no por la Convención de las Naciones Unidas sobre Contratos para la Venta Internacional de Bienes (si corresponde). El litigio se dirimirá en idioma inglés. </w:t>
      </w:r>
    </w:p>
    <w:p w:rsidR="00C76120" w:rsidRPr="0048283F" w:rsidRDefault="00C76120">
      <w:pPr>
        <w:spacing w:after="160" w:line="259" w:lineRule="auto"/>
        <w:ind w:left="360"/>
        <w:jc w:val="both"/>
        <w:rPr>
          <w:rFonts w:ascii="Tahoma" w:eastAsia="Calibri" w:hAnsi="Tahoma" w:cs="Tahoma"/>
          <w:lang w:eastAsia="en-US"/>
        </w:rPr>
      </w:pPr>
    </w:p>
    <w:p w:rsidR="00C76120" w:rsidRPr="0048283F" w:rsidRDefault="004516FF">
      <w:pPr>
        <w:spacing w:after="160" w:line="259" w:lineRule="auto"/>
        <w:jc w:val="both"/>
        <w:rPr>
          <w:rFonts w:ascii="Tahoma" w:eastAsia="Calibri" w:hAnsi="Tahoma" w:cs="Tahoma"/>
          <w:lang w:eastAsia="en-US"/>
        </w:rPr>
      </w:pPr>
      <w:r w:rsidRPr="0048283F">
        <w:rPr>
          <w:rFonts w:ascii="Tahoma" w:eastAsia="Calibri" w:hAnsi="Tahoma" w:cs="Tahoma"/>
          <w:b/>
          <w:lang w:eastAsia="en-US"/>
        </w:rPr>
        <w:t>7.3.</w:t>
      </w:r>
      <w:r w:rsidRPr="0048283F">
        <w:rPr>
          <w:rFonts w:ascii="Tahoma" w:eastAsia="Calibri" w:hAnsi="Tahoma" w:cs="Tahoma"/>
          <w:lang w:eastAsia="en-US"/>
        </w:rPr>
        <w:t xml:space="preserve"> Cualquier causa de acción o reclamo que pueda tener con respecto a la plataforma del</w:t>
      </w:r>
      <w:r w:rsidRPr="0048283F">
        <w:rPr>
          <w:rFonts w:ascii="Tahoma" w:eastAsia="Calibri" w:hAnsi="Tahoma" w:cs="Tahoma"/>
          <w:b/>
          <w:lang w:eastAsia="en-US"/>
        </w:rPr>
        <w:t xml:space="preserve"> LICENCIADOR</w:t>
      </w:r>
      <w:r w:rsidRPr="0048283F">
        <w:rPr>
          <w:rFonts w:ascii="Tahoma" w:eastAsia="Calibri" w:hAnsi="Tahoma" w:cs="Tahoma"/>
          <w:lang w:eastAsia="en-US"/>
        </w:rPr>
        <w:t xml:space="preserve"> debe iniciarse dentro de un (1) año después de que surja el reclamo o la causa de acción. El hecho de que </w:t>
      </w:r>
      <w:r w:rsidRPr="0048283F">
        <w:rPr>
          <w:rFonts w:ascii="Tahoma" w:eastAsia="Calibri" w:hAnsi="Tahoma" w:cs="Tahoma"/>
          <w:b/>
          <w:lang w:eastAsia="en-US"/>
        </w:rPr>
        <w:t>EL LICENCIADOR</w:t>
      </w:r>
      <w:r w:rsidRPr="0048283F">
        <w:rPr>
          <w:rFonts w:ascii="Tahoma" w:eastAsia="Calibri" w:hAnsi="Tahoma" w:cs="Tahoma"/>
          <w:lang w:eastAsia="en-US"/>
        </w:rPr>
        <w:t xml:space="preserve"> no insista o exija el cumplimiento estricto de cualquier disposición de sus términos y condiciones no se interpretará como una renuncia a ninguna disposición o derecho. Ni el curso de conducta entre las partes ni la práctica comercial actuarán para modificar cualquiera de estos términos y condiciones. </w:t>
      </w:r>
    </w:p>
    <w:p w:rsidR="00C76120" w:rsidRPr="0048283F" w:rsidRDefault="004516FF">
      <w:pPr>
        <w:spacing w:after="160" w:line="259" w:lineRule="auto"/>
        <w:jc w:val="both"/>
        <w:rPr>
          <w:rFonts w:ascii="Tahoma" w:eastAsia="Calibri" w:hAnsi="Tahoma" w:cs="Tahoma"/>
          <w:lang w:eastAsia="en-US"/>
        </w:rPr>
      </w:pPr>
      <w:r w:rsidRPr="0048283F">
        <w:rPr>
          <w:rFonts w:ascii="Tahoma" w:eastAsia="Calibri" w:hAnsi="Tahoma" w:cs="Tahoma"/>
          <w:b/>
          <w:lang w:eastAsia="en-US"/>
        </w:rPr>
        <w:t>7.4.</w:t>
      </w:r>
      <w:r w:rsidRPr="0048283F">
        <w:rPr>
          <w:rFonts w:ascii="Tahoma" w:eastAsia="Calibri" w:hAnsi="Tahoma" w:cs="Tahoma"/>
          <w:lang w:eastAsia="en-US"/>
        </w:rPr>
        <w:t xml:space="preserve">  </w:t>
      </w:r>
      <w:r w:rsidRPr="0048283F">
        <w:rPr>
          <w:rFonts w:ascii="Tahoma" w:eastAsia="Calibri" w:hAnsi="Tahoma" w:cs="Tahoma"/>
          <w:b/>
          <w:lang w:eastAsia="en-US"/>
        </w:rPr>
        <w:t>Las partes</w:t>
      </w:r>
      <w:r w:rsidRPr="0048283F">
        <w:rPr>
          <w:rFonts w:ascii="Tahoma" w:eastAsia="Calibri" w:hAnsi="Tahoma" w:cs="Tahoma"/>
          <w:lang w:eastAsia="en-US"/>
        </w:rPr>
        <w:t xml:space="preserve"> pueden exigir que cualquier disputa se resuelva mediante arbitraje utilizando los procedimientos de resolución de disputas de la Asociación Estadounidense de Arbitraje en el Estado de California, EE. UU., en un tribunal de jurisdicción competente.</w:t>
      </w:r>
    </w:p>
    <w:p w:rsidR="00C76120" w:rsidRPr="0048283F" w:rsidRDefault="004516FF">
      <w:pPr>
        <w:contextualSpacing/>
        <w:jc w:val="both"/>
        <w:rPr>
          <w:rFonts w:ascii="Tahoma" w:eastAsia="Calibri" w:hAnsi="Tahoma" w:cs="Tahoma"/>
          <w:lang w:eastAsia="en-US"/>
        </w:rPr>
      </w:pPr>
      <w:r w:rsidRPr="0048283F">
        <w:rPr>
          <w:rFonts w:ascii="Tahoma" w:eastAsia="Calibri" w:hAnsi="Tahoma" w:cs="Tahoma"/>
          <w:b/>
          <w:lang w:eastAsia="en-US"/>
        </w:rPr>
        <w:t>7.5.</w:t>
      </w:r>
      <w:r w:rsidRPr="0048283F">
        <w:rPr>
          <w:rFonts w:ascii="Tahoma" w:eastAsia="Calibri" w:hAnsi="Tahoma" w:cs="Tahoma"/>
          <w:lang w:eastAsia="en-US"/>
        </w:rPr>
        <w:t xml:space="preserve"> Cualquier proceso en dicho procedimiento jurisdiccional podrá efectuarse mediante, entre otros métodos, entrega o envío por correo, por correo registrado o certificad, dirigido a una de </w:t>
      </w:r>
      <w:r w:rsidRPr="0048283F">
        <w:rPr>
          <w:rFonts w:ascii="Tahoma" w:eastAsia="Calibri" w:hAnsi="Tahoma" w:cs="Tahoma"/>
          <w:b/>
          <w:lang w:eastAsia="en-US"/>
        </w:rPr>
        <w:t>las partes</w:t>
      </w:r>
      <w:r w:rsidRPr="0048283F">
        <w:rPr>
          <w:rFonts w:ascii="Tahoma" w:eastAsia="Calibri" w:hAnsi="Tahoma" w:cs="Tahoma"/>
          <w:lang w:eastAsia="en-US"/>
        </w:rPr>
        <w:t>. Cualquier servicio de entrega o por correo tendrá el mismo efecto que el servicio personal en el Estado de  California.</w:t>
      </w:r>
    </w:p>
    <w:p w:rsidR="00C76120" w:rsidRPr="0048283F" w:rsidRDefault="00C76120">
      <w:pPr>
        <w:spacing w:after="160" w:line="259" w:lineRule="auto"/>
        <w:jc w:val="both"/>
        <w:rPr>
          <w:rFonts w:ascii="Tahoma" w:eastAsia="Tahoma" w:hAnsi="Tahoma" w:cs="Tahoma"/>
          <w:lang w:val="es-MX"/>
        </w:rPr>
      </w:pPr>
    </w:p>
    <w:p w:rsidR="00C76120" w:rsidRPr="0048283F" w:rsidRDefault="004516FF">
      <w:pPr>
        <w:spacing w:after="160" w:line="259" w:lineRule="auto"/>
        <w:jc w:val="both"/>
        <w:rPr>
          <w:rFonts w:ascii="Tahoma" w:eastAsia="Tahoma" w:hAnsi="Tahoma" w:cs="Tahoma"/>
          <w:lang w:val="es-MX"/>
        </w:rPr>
      </w:pPr>
      <w:r w:rsidRPr="0048283F">
        <w:rPr>
          <w:rFonts w:ascii="Tahoma" w:eastAsia="Tahoma" w:hAnsi="Tahoma" w:cs="Tahoma"/>
          <w:b/>
          <w:lang w:val="es-MX"/>
        </w:rPr>
        <w:t>7.6.</w:t>
      </w:r>
      <w:r w:rsidRPr="0048283F">
        <w:rPr>
          <w:rFonts w:ascii="Tahoma" w:eastAsia="Tahoma" w:hAnsi="Tahoma" w:cs="Tahoma"/>
          <w:lang w:val="es-MX"/>
        </w:rPr>
        <w:t xml:space="preserve"> Ningún acto u omisión por parte de  </w:t>
      </w:r>
      <w:r w:rsidRPr="0048283F">
        <w:rPr>
          <w:rFonts w:ascii="Tahoma" w:eastAsia="Tahoma" w:hAnsi="Tahoma" w:cs="Tahoma"/>
          <w:b/>
          <w:lang w:val="es-MX"/>
        </w:rPr>
        <w:t>EL LICENCIATARIO</w:t>
      </w:r>
      <w:r w:rsidRPr="0048283F">
        <w:rPr>
          <w:rFonts w:ascii="Tahoma" w:eastAsia="Tahoma" w:hAnsi="Tahoma" w:cs="Tahoma"/>
          <w:lang w:val="es-MX"/>
        </w:rPr>
        <w:t xml:space="preserve">, constituirá una violación o incumplimiento de este Acuerdo, a menos que </w:t>
      </w:r>
      <w:r w:rsidRPr="0048283F">
        <w:rPr>
          <w:rFonts w:ascii="Tahoma" w:eastAsia="Tahoma" w:hAnsi="Tahoma" w:cs="Tahoma"/>
          <w:b/>
          <w:lang w:val="es-MX"/>
        </w:rPr>
        <w:t>EL LICENCIADOR</w:t>
      </w:r>
      <w:r w:rsidRPr="0048283F">
        <w:rPr>
          <w:rFonts w:ascii="Tahoma" w:eastAsia="Tahoma" w:hAnsi="Tahoma" w:cs="Tahoma"/>
          <w:lang w:val="es-MX"/>
        </w:rPr>
        <w:t xml:space="preserve"> notifique primero al </w:t>
      </w:r>
      <w:r w:rsidRPr="0048283F">
        <w:rPr>
          <w:rFonts w:ascii="Tahoma" w:eastAsia="Tahoma" w:hAnsi="Tahoma" w:cs="Tahoma"/>
          <w:b/>
          <w:lang w:val="es-MX"/>
        </w:rPr>
        <w:t>LICENCIATARIO</w:t>
      </w:r>
      <w:r w:rsidRPr="0048283F">
        <w:rPr>
          <w:rFonts w:ascii="Tahoma" w:eastAsia="Tahoma" w:hAnsi="Tahoma" w:cs="Tahoma"/>
          <w:lang w:val="es-MX"/>
        </w:rPr>
        <w:t xml:space="preserve"> por escrito y </w:t>
      </w:r>
      <w:r w:rsidRPr="0048283F">
        <w:rPr>
          <w:rFonts w:ascii="Tahoma" w:eastAsia="Tahoma" w:hAnsi="Tahoma" w:cs="Tahoma"/>
          <w:b/>
          <w:lang w:val="es-MX"/>
        </w:rPr>
        <w:t>EL LICENCIATARIO</w:t>
      </w:r>
      <w:r w:rsidRPr="0048283F">
        <w:rPr>
          <w:rFonts w:ascii="Tahoma" w:eastAsia="Tahoma" w:hAnsi="Tahoma" w:cs="Tahoma"/>
          <w:lang w:val="es-MX"/>
        </w:rPr>
        <w:t xml:space="preserve"> no haya comenzado a reparar dicho incumplimiento dentro de los diez (10) días hábiles a partir de la recepción de dicha notificación escrita. En el caso de cualquier incumplimiento o ruptura, </w:t>
      </w:r>
      <w:r w:rsidRPr="0048283F">
        <w:rPr>
          <w:rFonts w:ascii="Tahoma" w:eastAsia="Tahoma" w:hAnsi="Tahoma" w:cs="Tahoma"/>
          <w:b/>
          <w:lang w:val="es-MX"/>
        </w:rPr>
        <w:t>EL LICENCIATARIO</w:t>
      </w:r>
      <w:r w:rsidRPr="0048283F">
        <w:rPr>
          <w:rFonts w:ascii="Tahoma" w:eastAsia="Tahoma" w:hAnsi="Tahoma" w:cs="Tahoma"/>
          <w:lang w:val="es-MX"/>
        </w:rPr>
        <w:t xml:space="preserve"> reconocerá y aceptará que deberá limitarse a la reparación por ley por daños económicos, en caso de haber sido causados por dicho incumplimiento, y </w:t>
      </w:r>
      <w:r w:rsidRPr="0048283F">
        <w:rPr>
          <w:rFonts w:ascii="Tahoma" w:eastAsia="Tahoma" w:hAnsi="Tahoma" w:cs="Tahoma"/>
          <w:b/>
          <w:lang w:val="es-MX"/>
        </w:rPr>
        <w:t>EL LICENCIATARIO</w:t>
      </w:r>
      <w:r w:rsidRPr="0048283F">
        <w:rPr>
          <w:rFonts w:ascii="Tahoma" w:eastAsia="Tahoma" w:hAnsi="Tahoma" w:cs="Tahoma"/>
          <w:lang w:val="es-MX"/>
        </w:rPr>
        <w:t xml:space="preserve"> no tendrá derecho a: </w:t>
      </w:r>
    </w:p>
    <w:p w:rsidR="00C76120" w:rsidRPr="0048283F" w:rsidRDefault="004516FF">
      <w:pPr>
        <w:spacing w:after="160" w:line="259" w:lineRule="auto"/>
        <w:jc w:val="both"/>
        <w:rPr>
          <w:rFonts w:ascii="Tahoma" w:eastAsia="Tahoma" w:hAnsi="Tahoma" w:cs="Tahoma"/>
          <w:lang w:val="es-MX"/>
        </w:rPr>
      </w:pPr>
      <w:r w:rsidRPr="0048283F">
        <w:rPr>
          <w:rFonts w:ascii="Tahoma" w:eastAsia="Tahoma" w:hAnsi="Tahoma" w:cs="Tahoma"/>
          <w:lang w:val="es-MX"/>
        </w:rPr>
        <w:t xml:space="preserve">a) terminar o rescindir el Acuerdo o cualquier derecho, privilegios o beneficios otorgados o en virtud de la presente licencia, o </w:t>
      </w:r>
    </w:p>
    <w:p w:rsidR="00C76120" w:rsidRPr="0048283F" w:rsidRDefault="004516FF">
      <w:pPr>
        <w:spacing w:after="160" w:line="259" w:lineRule="auto"/>
        <w:jc w:val="both"/>
        <w:rPr>
          <w:rFonts w:ascii="Tahoma" w:eastAsia="Tahoma" w:hAnsi="Tahoma" w:cs="Tahoma"/>
          <w:lang w:val="es-MX"/>
        </w:rPr>
      </w:pPr>
      <w:r w:rsidRPr="0048283F">
        <w:rPr>
          <w:rFonts w:ascii="Tahoma" w:eastAsia="Tahoma" w:hAnsi="Tahoma" w:cs="Tahoma"/>
          <w:lang w:val="es-MX"/>
        </w:rPr>
        <w:t xml:space="preserve">b) solicitar desagravio por mandato judicial o de otro tipo, o </w:t>
      </w:r>
    </w:p>
    <w:p w:rsidR="00C76120" w:rsidRPr="0048283F" w:rsidRDefault="004516FF">
      <w:pPr>
        <w:spacing w:after="160" w:line="259" w:lineRule="auto"/>
        <w:jc w:val="both"/>
        <w:rPr>
          <w:rFonts w:ascii="Tahoma" w:eastAsia="Tahoma" w:hAnsi="Tahoma" w:cs="Tahoma"/>
          <w:lang w:val="es-MX"/>
        </w:rPr>
      </w:pPr>
      <w:r w:rsidRPr="0048283F">
        <w:rPr>
          <w:rFonts w:ascii="Tahoma" w:eastAsia="Tahoma" w:hAnsi="Tahoma" w:cs="Tahoma"/>
          <w:lang w:val="es-MX"/>
        </w:rPr>
        <w:t>c) imponer o restringir el ejercicio de cualquier derecho relativo al mismo.</w:t>
      </w:r>
    </w:p>
    <w:p w:rsidR="00C76120" w:rsidRPr="0048283F" w:rsidRDefault="004516FF">
      <w:pPr>
        <w:spacing w:after="160" w:line="259" w:lineRule="auto"/>
        <w:jc w:val="both"/>
        <w:rPr>
          <w:rFonts w:ascii="Tahoma" w:eastAsia="Tahoma" w:hAnsi="Tahoma" w:cs="Tahoma"/>
          <w:lang w:val="es-MX"/>
        </w:rPr>
      </w:pPr>
      <w:r w:rsidRPr="0048283F">
        <w:rPr>
          <w:rFonts w:ascii="Tahoma" w:eastAsia="Tahoma" w:hAnsi="Tahoma" w:cs="Tahoma"/>
          <w:lang w:val="es-MX"/>
        </w:rPr>
        <w:t xml:space="preserve">Si cualquier disposición del presente acuerdo es declarada inválida o no ejecutable por un tribunal, dicha determinación no afectará en cualquier caso la validez de los demás términos del Acuerdo. </w:t>
      </w:r>
    </w:p>
    <w:p w:rsidR="00C76120" w:rsidRPr="0048283F" w:rsidRDefault="004516FF">
      <w:pPr>
        <w:widowControl w:val="0"/>
        <w:jc w:val="both"/>
        <w:rPr>
          <w:rFonts w:ascii="Tahoma" w:eastAsia="Tahoma" w:hAnsi="Tahoma" w:cs="Tahoma"/>
          <w:b/>
          <w:lang w:val="es-MX"/>
        </w:rPr>
      </w:pPr>
      <w:r w:rsidRPr="0048283F">
        <w:rPr>
          <w:rFonts w:ascii="Tahoma" w:eastAsia="Tahoma" w:hAnsi="Tahoma" w:cs="Tahoma"/>
          <w:b/>
          <w:lang w:val="es-MX"/>
        </w:rPr>
        <w:t xml:space="preserve">OCTAVA: CAUSAS MODIFICATIVAS O EXIMENTES DE RESPONSABILIDAD CONTRACTUAL </w:t>
      </w:r>
    </w:p>
    <w:p w:rsidR="00C76120" w:rsidRPr="0048283F" w:rsidRDefault="00C76120">
      <w:pPr>
        <w:jc w:val="both"/>
        <w:rPr>
          <w:rFonts w:ascii="Tahoma" w:eastAsia="Tahoma" w:hAnsi="Tahoma" w:cs="Tahoma"/>
          <w:lang w:val="es-MX"/>
        </w:rPr>
      </w:pPr>
    </w:p>
    <w:p w:rsidR="00C76120" w:rsidRPr="0048283F" w:rsidRDefault="004516FF">
      <w:pPr>
        <w:jc w:val="both"/>
        <w:rPr>
          <w:rFonts w:ascii="Tahoma" w:eastAsia="Tahoma" w:hAnsi="Tahoma" w:cs="Tahoma"/>
          <w:lang w:val="es-MX"/>
        </w:rPr>
      </w:pPr>
      <w:r w:rsidRPr="0048283F">
        <w:rPr>
          <w:rFonts w:ascii="Tahoma" w:eastAsia="Tahoma" w:hAnsi="Tahoma" w:cs="Tahoma"/>
          <w:b/>
          <w:lang w:val="es-MX"/>
        </w:rPr>
        <w:t>Las Partes</w:t>
      </w:r>
      <w:r w:rsidRPr="0048283F">
        <w:rPr>
          <w:rFonts w:ascii="Tahoma" w:eastAsia="Tahoma" w:hAnsi="Tahoma" w:cs="Tahoma"/>
          <w:lang w:val="es-MX"/>
        </w:rPr>
        <w:t xml:space="preserve"> no serán responsables por el incumplimiento total o parcial de sus obligaciones contractuales, cuando las mismas resulten imposibles de cumplir debido a circunstancias o hechos de carácter extraordinario, imprevisibles o inevitables, que ajenos a la voluntad de las Partes surjan con posterioridad a la firma del presente Contrato.</w:t>
      </w:r>
    </w:p>
    <w:p w:rsidR="00C76120" w:rsidRPr="0048283F" w:rsidRDefault="00C76120">
      <w:pPr>
        <w:jc w:val="both"/>
        <w:rPr>
          <w:rFonts w:ascii="Tahoma" w:eastAsia="Tahoma" w:hAnsi="Tahoma" w:cs="Tahoma"/>
          <w:lang w:val="es-MX"/>
        </w:rPr>
      </w:pPr>
    </w:p>
    <w:p w:rsidR="00C76120" w:rsidRPr="0048283F" w:rsidRDefault="004516FF">
      <w:pPr>
        <w:jc w:val="both"/>
        <w:rPr>
          <w:rFonts w:ascii="Tahoma" w:eastAsia="Tahoma" w:hAnsi="Tahoma" w:cs="Tahoma"/>
          <w:lang w:val="es-MX"/>
        </w:rPr>
      </w:pPr>
      <w:r w:rsidRPr="0048283F">
        <w:rPr>
          <w:rFonts w:ascii="Tahoma" w:eastAsia="Tahoma" w:hAnsi="Tahoma" w:cs="Tahoma"/>
          <w:lang w:val="es-MX"/>
        </w:rPr>
        <w:t xml:space="preserve">Se consideran causas eximentes de la responsabilidad todas aquellas contingencias que surjan con posterioridad al perfeccionamiento del Contrato y que impidan su cumplimiento total o parcial a consecuencia de la ocurrencia de acontecimientos de carácter extraordinario, fuera del control de las partes, imprevisibles e inevitables.  </w:t>
      </w:r>
    </w:p>
    <w:p w:rsidR="00C76120" w:rsidRPr="0048283F" w:rsidRDefault="00C76120">
      <w:pPr>
        <w:jc w:val="both"/>
        <w:rPr>
          <w:rFonts w:ascii="Tahoma" w:eastAsia="Tahoma" w:hAnsi="Tahoma" w:cs="Tahoma"/>
          <w:lang w:val="es-MX"/>
        </w:rPr>
      </w:pPr>
    </w:p>
    <w:p w:rsidR="00C76120" w:rsidRPr="0048283F" w:rsidRDefault="004516FF">
      <w:pPr>
        <w:jc w:val="both"/>
        <w:rPr>
          <w:rFonts w:ascii="Tahoma" w:eastAsia="Tahoma" w:hAnsi="Tahoma" w:cs="Tahoma"/>
          <w:lang w:val="es-MX"/>
        </w:rPr>
      </w:pPr>
      <w:r w:rsidRPr="0048283F">
        <w:rPr>
          <w:rFonts w:ascii="Tahoma" w:eastAsia="Tahoma" w:hAnsi="Tahoma" w:cs="Tahoma"/>
          <w:lang w:val="es-MX"/>
        </w:rPr>
        <w:t>Serán consideradas causas de fuerza mayor y circunstancias modificativas de las obligaciones emergentes del presente contrato, contingencias tales como incendios, inundaciones, sequías, plagas, desastres, granizadas, terremotos, guerras, operaciones militares de cualquier clase, prohibiciones de importaciones, exportaciones, o cualquier otra fuera del control de las partes, cualesquiera disposiciones regulaciones, proclamas, órdenes, o acciones, incluida la negación de licencias de gobiernos extranjeros a las partes, o de entidades que en cualquier forma posean, dirijan o controlen a ambas partes, que impidan o intenten impedir, total o parcialmente, el oportuno y cabal cumplimiento de este contrato.</w:t>
      </w:r>
    </w:p>
    <w:p w:rsidR="00C76120" w:rsidRPr="0048283F" w:rsidRDefault="00C76120">
      <w:pPr>
        <w:jc w:val="both"/>
        <w:rPr>
          <w:rFonts w:ascii="Tahoma" w:eastAsia="Tahoma" w:hAnsi="Tahoma" w:cs="Tahoma"/>
          <w:lang w:val="es-MX"/>
        </w:rPr>
      </w:pPr>
    </w:p>
    <w:p w:rsidR="00C76120" w:rsidRPr="0048283F" w:rsidRDefault="004516FF">
      <w:pPr>
        <w:jc w:val="both"/>
        <w:rPr>
          <w:rFonts w:ascii="Tahoma" w:eastAsia="Tahoma" w:hAnsi="Tahoma" w:cs="Tahoma"/>
          <w:lang w:val="es-MX"/>
        </w:rPr>
      </w:pPr>
      <w:r w:rsidRPr="0048283F">
        <w:rPr>
          <w:rFonts w:ascii="Tahoma" w:eastAsia="Tahoma" w:hAnsi="Tahoma" w:cs="Tahoma"/>
          <w:lang w:val="es-MX"/>
        </w:rPr>
        <w:t xml:space="preserve">La parte imposibilitada de cumplir sus obligaciones, por causa de Fuerza Mayor, notificará de inmediato la existencia de la misma y de ser posible, la duración de esta a la otra parte en un término no mayor de 30 días contados a partir de la ocurrencia de dicha causa.  </w:t>
      </w:r>
    </w:p>
    <w:p w:rsidR="00C76120" w:rsidRPr="0048283F" w:rsidRDefault="00C76120">
      <w:pPr>
        <w:jc w:val="both"/>
        <w:rPr>
          <w:rFonts w:ascii="Tahoma" w:eastAsia="Tahoma" w:hAnsi="Tahoma" w:cs="Tahoma"/>
          <w:lang w:val="es-MX"/>
        </w:rPr>
      </w:pPr>
    </w:p>
    <w:p w:rsidR="00C76120" w:rsidRPr="0048283F" w:rsidRDefault="004516FF">
      <w:pPr>
        <w:jc w:val="both"/>
        <w:rPr>
          <w:rFonts w:ascii="Tahoma" w:eastAsia="Tahoma" w:hAnsi="Tahoma" w:cs="Tahoma"/>
          <w:lang w:val="es-MX"/>
        </w:rPr>
      </w:pPr>
      <w:r w:rsidRPr="0048283F">
        <w:rPr>
          <w:rFonts w:ascii="Tahoma" w:eastAsia="Tahoma" w:hAnsi="Tahoma" w:cs="Tahoma"/>
          <w:lang w:val="es-MX"/>
        </w:rPr>
        <w:t>La parte interesada en acreditar la circunstancia de Fuerza Mayor deberá solicitar su certificación a la Cámara de Comercio de su país o en su defecto el órgano o institución facultada para ello.</w:t>
      </w:r>
    </w:p>
    <w:p w:rsidR="00C76120" w:rsidRPr="0048283F" w:rsidRDefault="00C76120">
      <w:pPr>
        <w:jc w:val="both"/>
        <w:rPr>
          <w:rFonts w:ascii="Tahoma" w:eastAsia="Tahoma" w:hAnsi="Tahoma" w:cs="Tahoma"/>
          <w:lang w:val="es-MX"/>
        </w:rPr>
      </w:pPr>
    </w:p>
    <w:p w:rsidR="00C76120" w:rsidRPr="0048283F" w:rsidRDefault="004516FF">
      <w:pPr>
        <w:jc w:val="both"/>
        <w:rPr>
          <w:rFonts w:ascii="Tahoma" w:eastAsia="Tahoma" w:hAnsi="Tahoma" w:cs="Tahoma"/>
          <w:lang w:val="es-MX"/>
        </w:rPr>
      </w:pPr>
      <w:r w:rsidRPr="0048283F">
        <w:rPr>
          <w:rFonts w:ascii="Tahoma" w:eastAsia="Tahoma" w:hAnsi="Tahoma" w:cs="Tahoma"/>
          <w:lang w:val="es-MX"/>
        </w:rPr>
        <w:t xml:space="preserve">El período de tiempo señalado para el cumplimiento de las obligaciones que emanen de este Acuerdo se extenderá, en caso de Fuerza Mayor por un período igual al de la vigencia de dicha contingencia. </w:t>
      </w:r>
    </w:p>
    <w:p w:rsidR="00C76120" w:rsidRPr="0048283F" w:rsidRDefault="00C76120">
      <w:pPr>
        <w:jc w:val="both"/>
        <w:rPr>
          <w:rFonts w:ascii="Tahoma" w:eastAsia="Tahoma" w:hAnsi="Tahoma" w:cs="Tahoma"/>
          <w:lang w:val="es-MX"/>
        </w:rPr>
      </w:pPr>
    </w:p>
    <w:p w:rsidR="00C76120" w:rsidRPr="0048283F" w:rsidRDefault="004516FF">
      <w:pPr>
        <w:jc w:val="both"/>
        <w:rPr>
          <w:rFonts w:ascii="Tahoma" w:eastAsia="Tahoma" w:hAnsi="Tahoma" w:cs="Tahoma"/>
          <w:lang w:val="es-MX"/>
        </w:rPr>
      </w:pPr>
      <w:r w:rsidRPr="0048283F">
        <w:rPr>
          <w:rFonts w:ascii="Tahoma" w:eastAsia="Tahoma" w:hAnsi="Tahoma" w:cs="Tahoma"/>
          <w:lang w:val="es-MX"/>
        </w:rPr>
        <w:lastRenderedPageBreak/>
        <w:t xml:space="preserve">Si esta durara más de seis meses, cada una de las partes, independientemente, podrá dar por terminada la relación jurídica objeto de este Contrato, previa comunicación a la otra.  </w:t>
      </w:r>
    </w:p>
    <w:p w:rsidR="00C76120" w:rsidRPr="0048283F" w:rsidRDefault="00C76120">
      <w:pPr>
        <w:jc w:val="both"/>
        <w:rPr>
          <w:rFonts w:ascii="Tahoma" w:eastAsia="Tahoma" w:hAnsi="Tahoma" w:cs="Tahoma"/>
          <w:lang w:val="es-MX"/>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outlineLvl w:val="0"/>
        <w:rPr>
          <w:rFonts w:ascii="Tahoma" w:hAnsi="Tahoma" w:cs="Tahoma"/>
          <w:b/>
          <w:lang w:val="es-ES"/>
        </w:rPr>
      </w:pPr>
      <w:r w:rsidRPr="0048283F">
        <w:rPr>
          <w:rFonts w:ascii="Tahoma" w:hAnsi="Tahoma" w:cs="Tahoma"/>
          <w:b/>
          <w:lang w:val="es-ES"/>
        </w:rPr>
        <w:t xml:space="preserve">NOVENA: VIGENCIA </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outlineLvl w:val="0"/>
        <w:rPr>
          <w:rFonts w:ascii="Tahoma" w:hAnsi="Tahoma" w:cs="Tahoma"/>
          <w:b/>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lang w:val="es-ES"/>
        </w:rPr>
        <w:t>9.1.</w:t>
      </w:r>
      <w:r w:rsidRPr="0048283F">
        <w:rPr>
          <w:rFonts w:ascii="Tahoma" w:hAnsi="Tahoma" w:cs="Tahoma"/>
          <w:spacing w:val="-2"/>
          <w:lang w:val="es-ES"/>
        </w:rPr>
        <w:t xml:space="preserve"> El </w:t>
      </w:r>
      <w:r w:rsidRPr="0048283F">
        <w:rPr>
          <w:rFonts w:ascii="Tahoma" w:hAnsi="Tahoma" w:cs="Tahoma"/>
          <w:b/>
          <w:spacing w:val="-2"/>
          <w:lang w:val="es-ES"/>
        </w:rPr>
        <w:t>término de vigencia</w:t>
      </w:r>
      <w:r w:rsidRPr="0048283F">
        <w:rPr>
          <w:rFonts w:ascii="Tahoma" w:hAnsi="Tahoma" w:cs="Tahoma"/>
          <w:spacing w:val="-2"/>
          <w:lang w:val="es-ES"/>
        </w:rPr>
        <w:t xml:space="preserve"> de la presente licencia será de </w:t>
      </w:r>
      <w:r w:rsidRPr="0048283F">
        <w:rPr>
          <w:rFonts w:ascii="Tahoma" w:hAnsi="Tahoma" w:cs="Tahoma"/>
          <w:b/>
          <w:spacing w:val="-2"/>
          <w:lang w:val="es-ES"/>
        </w:rPr>
        <w:t>seis (6) meses</w:t>
      </w:r>
      <w:r w:rsidRPr="0048283F">
        <w:rPr>
          <w:rFonts w:ascii="Tahoma" w:hAnsi="Tahoma" w:cs="Tahoma"/>
          <w:spacing w:val="-2"/>
          <w:lang w:val="es-ES"/>
        </w:rPr>
        <w:t xml:space="preserve"> </w:t>
      </w:r>
      <w:r w:rsidRPr="0048283F">
        <w:rPr>
          <w:rFonts w:ascii="Tahoma" w:hAnsi="Tahoma" w:cs="Tahoma"/>
          <w:b/>
          <w:spacing w:val="-2"/>
          <w:lang w:val="es-ES"/>
        </w:rPr>
        <w:t xml:space="preserve">con carácter exclusivo  y la perpetuidad con carácter no exclusivo, entendida la perpetuidad como cincuenta (50) años a partir de la primera fijación, </w:t>
      </w:r>
      <w:r w:rsidRPr="0048283F">
        <w:rPr>
          <w:rFonts w:ascii="Tahoma" w:hAnsi="Tahoma" w:cs="Tahoma"/>
          <w:spacing w:val="-2"/>
          <w:lang w:val="es-ES"/>
        </w:rPr>
        <w:t>y</w:t>
      </w:r>
      <w:r w:rsidRPr="0048283F">
        <w:rPr>
          <w:rFonts w:ascii="Tahoma" w:hAnsi="Tahoma" w:cs="Tahoma"/>
          <w:b/>
          <w:spacing w:val="-2"/>
          <w:lang w:val="es-ES"/>
        </w:rPr>
        <w:t xml:space="preserve"> </w:t>
      </w:r>
      <w:r w:rsidRPr="0048283F">
        <w:rPr>
          <w:rFonts w:ascii="Tahoma" w:hAnsi="Tahoma" w:cs="Tahoma"/>
          <w:spacing w:val="-2"/>
          <w:lang w:val="es-ES"/>
        </w:rPr>
        <w:t xml:space="preserve">contados los términos a partir de la suscripción de este acuerdo. Decursados estos términos, si el </w:t>
      </w:r>
      <w:r w:rsidRPr="0048283F">
        <w:rPr>
          <w:rFonts w:ascii="Tahoma" w:hAnsi="Tahoma" w:cs="Tahoma"/>
          <w:b/>
          <w:spacing w:val="-2"/>
          <w:lang w:val="es-ES"/>
        </w:rPr>
        <w:t>LICENCIATARIO</w:t>
      </w:r>
      <w:r w:rsidRPr="0048283F">
        <w:rPr>
          <w:rFonts w:ascii="Tahoma" w:hAnsi="Tahoma" w:cs="Tahoma"/>
          <w:spacing w:val="-2"/>
          <w:lang w:val="es-ES"/>
        </w:rPr>
        <w:t xml:space="preserve"> lo desea podrá solicitar otra prórroga por el tiempo que solicite, al E-mail: </w:t>
      </w:r>
      <w:bookmarkStart w:id="0" w:name="_Hlk124850439"/>
      <w:r w:rsidRPr="0048283F">
        <w:fldChar w:fldCharType="begin"/>
      </w:r>
      <w:r w:rsidRPr="0048283F">
        <w:instrText xml:space="preserve"> HYPERLINK "mailto:info@mussix.net\"" </w:instrText>
      </w:r>
      <w:r w:rsidRPr="0048283F">
        <w:fldChar w:fldCharType="separate"/>
      </w:r>
      <w:r w:rsidRPr="0048283F">
        <w:rPr>
          <w:rStyle w:val="Hipervnculo"/>
          <w:rFonts w:ascii="Tahoma" w:hAnsi="Tahoma" w:cs="Tahoma"/>
          <w:color w:val="auto"/>
          <w:spacing w:val="-2"/>
          <w:lang w:val="es-ES"/>
        </w:rPr>
        <w:t>info@mussix.net</w:t>
      </w:r>
      <w:r w:rsidRPr="0048283F">
        <w:rPr>
          <w:rStyle w:val="Hipervnculo"/>
          <w:rFonts w:ascii="Tahoma" w:hAnsi="Tahoma" w:cs="Tahoma"/>
          <w:color w:val="auto"/>
          <w:spacing w:val="-2"/>
          <w:lang w:val="es-ES"/>
        </w:rPr>
        <w:fldChar w:fldCharType="end"/>
      </w:r>
      <w:r w:rsidRPr="0048283F">
        <w:rPr>
          <w:rFonts w:ascii="Tahoma" w:hAnsi="Tahoma" w:cs="Tahoma"/>
          <w:spacing w:val="-2"/>
          <w:lang w:val="es-ES"/>
        </w:rPr>
        <w:t xml:space="preserve"> </w:t>
      </w:r>
      <w:bookmarkEnd w:id="0"/>
      <w:r w:rsidRPr="0048283F">
        <w:rPr>
          <w:rFonts w:ascii="Tahoma" w:hAnsi="Tahoma" w:cs="Tahoma"/>
          <w:spacing w:val="-2"/>
          <w:lang w:val="es-ES"/>
        </w:rPr>
        <w:t xml:space="preserve">, de lo cual las partes dejarán constancia mediante suplemento escrito. De lo contrario, el contrato quedará resuelto y cancelado de manera automática y </w:t>
      </w:r>
      <w:r w:rsidRPr="0048283F">
        <w:rPr>
          <w:rFonts w:ascii="Tahoma" w:hAnsi="Tahoma" w:cs="Tahoma"/>
          <w:b/>
          <w:spacing w:val="-2"/>
          <w:lang w:val="es-ES"/>
        </w:rPr>
        <w:t>EL LICENCIATARIO</w:t>
      </w:r>
      <w:r w:rsidRPr="0048283F">
        <w:rPr>
          <w:rFonts w:ascii="Tahoma" w:hAnsi="Tahoma" w:cs="Tahoma"/>
          <w:spacing w:val="-2"/>
          <w:lang w:val="es-ES"/>
        </w:rPr>
        <w:t xml:space="preserve"> deberá cesar en la explotación de los contenidos o servicios contratados.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p>
    <w:p w:rsidR="00C76120" w:rsidRPr="0048283F" w:rsidRDefault="004516FF">
      <w:pPr>
        <w:ind w:left="-426" w:right="-375"/>
        <w:jc w:val="both"/>
        <w:rPr>
          <w:rFonts w:ascii="Tahoma" w:hAnsi="Tahoma" w:cs="Tahoma"/>
        </w:rPr>
      </w:pPr>
      <w:r w:rsidRPr="0048283F">
        <w:rPr>
          <w:rFonts w:ascii="Tahoma" w:hAnsi="Tahoma" w:cs="Tahoma"/>
          <w:b/>
          <w:spacing w:val="-2"/>
          <w:lang w:val="es-ES"/>
        </w:rPr>
        <w:t>DÉCIMA: COMUNICACIÓN</w:t>
      </w:r>
    </w:p>
    <w:p w:rsidR="00C76120" w:rsidRPr="0048283F" w:rsidRDefault="00C76120">
      <w:pPr>
        <w:pStyle w:val="NormalWeb"/>
        <w:spacing w:before="0" w:beforeAutospacing="0" w:after="0" w:afterAutospacing="0"/>
        <w:jc w:val="both"/>
        <w:rPr>
          <w:rFonts w:ascii="Tahoma" w:hAnsi="Tahoma" w:cs="Tahoma"/>
          <w:spacing w:val="-2"/>
          <w:sz w:val="20"/>
          <w:szCs w:val="20"/>
          <w:lang w:val="es-ES" w:eastAsia="es-ES"/>
        </w:rPr>
      </w:pPr>
    </w:p>
    <w:p w:rsidR="00C76120" w:rsidRPr="0048283F" w:rsidRDefault="004516FF">
      <w:pPr>
        <w:pStyle w:val="NormalWeb"/>
        <w:spacing w:before="0" w:beforeAutospacing="0" w:after="0" w:afterAutospacing="0"/>
        <w:jc w:val="both"/>
        <w:rPr>
          <w:rFonts w:ascii="Tahoma" w:hAnsi="Tahoma" w:cs="Tahoma"/>
          <w:spacing w:val="-2"/>
          <w:sz w:val="20"/>
          <w:szCs w:val="20"/>
          <w:lang w:val="es-ES" w:eastAsia="es-ES"/>
        </w:rPr>
      </w:pPr>
      <w:r w:rsidRPr="0048283F">
        <w:rPr>
          <w:rFonts w:ascii="Tahoma" w:hAnsi="Tahoma" w:cs="Tahoma"/>
          <w:b/>
          <w:spacing w:val="-2"/>
          <w:sz w:val="20"/>
          <w:szCs w:val="20"/>
          <w:lang w:val="es-ES" w:eastAsia="es-ES"/>
        </w:rPr>
        <w:t xml:space="preserve">10.1. </w:t>
      </w:r>
      <w:r w:rsidRPr="0048283F">
        <w:rPr>
          <w:rFonts w:ascii="Tahoma" w:hAnsi="Tahoma" w:cs="Tahoma"/>
          <w:spacing w:val="-2"/>
          <w:sz w:val="20"/>
          <w:szCs w:val="20"/>
          <w:lang w:val="es-ES" w:eastAsia="es-ES"/>
        </w:rPr>
        <w:t xml:space="preserve"> Toda comunicación al </w:t>
      </w:r>
      <w:r w:rsidRPr="0048283F">
        <w:rPr>
          <w:rFonts w:ascii="Tahoma" w:hAnsi="Tahoma" w:cs="Tahoma"/>
          <w:b/>
          <w:spacing w:val="-2"/>
          <w:sz w:val="20"/>
          <w:szCs w:val="20"/>
          <w:lang w:val="es-ES" w:eastAsia="es-ES"/>
        </w:rPr>
        <w:t xml:space="preserve"> LICENCIADOR</w:t>
      </w:r>
      <w:r w:rsidRPr="0048283F">
        <w:rPr>
          <w:rFonts w:ascii="Tahoma" w:hAnsi="Tahoma" w:cs="Tahoma"/>
          <w:spacing w:val="-2"/>
          <w:sz w:val="20"/>
          <w:szCs w:val="20"/>
          <w:lang w:val="es-ES" w:eastAsia="es-ES"/>
        </w:rPr>
        <w:t xml:space="preserve"> deberá ser realizada y dirigida a: </w:t>
      </w:r>
    </w:p>
    <w:p w:rsidR="00C76120" w:rsidRPr="0048283F" w:rsidRDefault="00C76120">
      <w:pPr>
        <w:pStyle w:val="NormalWeb"/>
        <w:spacing w:before="0" w:beforeAutospacing="0" w:after="0" w:afterAutospacing="0"/>
        <w:jc w:val="both"/>
        <w:rPr>
          <w:rFonts w:ascii="Tahoma" w:hAnsi="Tahoma" w:cs="Tahoma"/>
          <w:spacing w:val="-2"/>
          <w:sz w:val="20"/>
          <w:szCs w:val="20"/>
          <w:lang w:val="es-ES" w:eastAsia="es-ES"/>
        </w:rPr>
      </w:pPr>
    </w:p>
    <w:p w:rsidR="00C76120" w:rsidRPr="0048283F" w:rsidRDefault="004516FF">
      <w:pPr>
        <w:pStyle w:val="NormalWeb"/>
        <w:spacing w:before="0" w:beforeAutospacing="0" w:after="0" w:afterAutospacing="0"/>
        <w:jc w:val="both"/>
        <w:rPr>
          <w:rFonts w:ascii="Tahoma" w:hAnsi="Tahoma" w:cs="Tahoma"/>
          <w:b/>
          <w:spacing w:val="-2"/>
          <w:sz w:val="20"/>
          <w:szCs w:val="20"/>
          <w:lang w:val="es-ES" w:eastAsia="es-ES"/>
        </w:rPr>
      </w:pPr>
      <w:r w:rsidRPr="0048283F">
        <w:rPr>
          <w:rFonts w:ascii="Tahoma" w:hAnsi="Tahoma" w:cs="Tahoma"/>
          <w:b/>
          <w:spacing w:val="-2"/>
          <w:sz w:val="20"/>
          <w:szCs w:val="20"/>
          <w:lang w:val="es-ES" w:eastAsia="es-ES"/>
        </w:rPr>
        <w:t>MUSSIX</w:t>
      </w:r>
    </w:p>
    <w:p w:rsidR="00C76120" w:rsidRPr="0048283F" w:rsidRDefault="004516FF">
      <w:pPr>
        <w:pStyle w:val="NormalWeb"/>
        <w:spacing w:before="0" w:beforeAutospacing="0" w:after="0" w:afterAutospacing="0"/>
        <w:jc w:val="both"/>
        <w:rPr>
          <w:rFonts w:ascii="Tahoma" w:hAnsi="Tahoma" w:cs="Tahoma"/>
          <w:spacing w:val="-2"/>
          <w:sz w:val="20"/>
          <w:szCs w:val="20"/>
          <w:lang w:val="es-ES" w:eastAsia="es-ES"/>
        </w:rPr>
      </w:pPr>
      <w:r w:rsidRPr="0048283F">
        <w:rPr>
          <w:rFonts w:ascii="Tahoma" w:hAnsi="Tahoma" w:cs="Tahoma"/>
          <w:spacing w:val="-2"/>
          <w:sz w:val="20"/>
          <w:szCs w:val="20"/>
          <w:lang w:val="es-ES" w:eastAsia="es-ES"/>
        </w:rPr>
        <w:t xml:space="preserve">Dirección electrónica: </w:t>
      </w:r>
      <w:r w:rsidRPr="0048283F">
        <w:rPr>
          <w:rFonts w:ascii="Tahoma" w:hAnsi="Tahoma" w:cs="Tahoma"/>
          <w:sz w:val="20"/>
          <w:szCs w:val="20"/>
          <w:u w:val="single"/>
        </w:rPr>
        <w:t>info@mussix.net</w:t>
      </w:r>
    </w:p>
    <w:p w:rsidR="00C76120" w:rsidRPr="0048283F" w:rsidRDefault="004516FF">
      <w:pPr>
        <w:pStyle w:val="NormalWeb"/>
        <w:spacing w:before="0" w:beforeAutospacing="0" w:after="0" w:afterAutospacing="0"/>
        <w:jc w:val="both"/>
        <w:rPr>
          <w:rFonts w:ascii="Tahoma" w:hAnsi="Tahoma" w:cs="Tahoma"/>
          <w:spacing w:val="-2"/>
          <w:sz w:val="20"/>
          <w:szCs w:val="20"/>
          <w:lang w:val="es-ES" w:eastAsia="es-ES"/>
        </w:rPr>
      </w:pPr>
      <w:r w:rsidRPr="0048283F">
        <w:rPr>
          <w:rFonts w:ascii="Tahoma" w:hAnsi="Tahoma" w:cs="Tahoma"/>
          <w:spacing w:val="-2"/>
          <w:sz w:val="20"/>
          <w:szCs w:val="20"/>
          <w:lang w:val="es-ES" w:eastAsia="es-ES"/>
        </w:rPr>
        <w:t xml:space="preserve">Atención: </w:t>
      </w:r>
      <w:r w:rsidRPr="0048283F">
        <w:rPr>
          <w:rFonts w:ascii="Tahoma" w:hAnsi="Tahoma" w:cs="Tahoma"/>
          <w:spacing w:val="-2"/>
          <w:sz w:val="20"/>
          <w:szCs w:val="20"/>
          <w:highlight w:val="yellow"/>
          <w:lang w:val="es-ES" w:eastAsia="es-ES"/>
        </w:rPr>
        <w:t>____________________________________________</w:t>
      </w:r>
    </w:p>
    <w:p w:rsidR="00C76120" w:rsidRPr="0048283F" w:rsidRDefault="00C76120">
      <w:pPr>
        <w:pStyle w:val="NormalWeb"/>
        <w:spacing w:before="0" w:beforeAutospacing="0" w:after="0" w:afterAutospacing="0"/>
        <w:jc w:val="both"/>
        <w:rPr>
          <w:rFonts w:ascii="Tahoma" w:hAnsi="Tahoma" w:cs="Tahoma"/>
          <w:spacing w:val="-2"/>
          <w:sz w:val="20"/>
          <w:szCs w:val="20"/>
          <w:lang w:val="es-ES" w:eastAsia="es-ES"/>
        </w:rPr>
      </w:pPr>
    </w:p>
    <w:p w:rsidR="00C76120" w:rsidRPr="0048283F" w:rsidRDefault="004516FF">
      <w:pPr>
        <w:pStyle w:val="NormalWeb"/>
        <w:spacing w:before="0" w:beforeAutospacing="0" w:after="0" w:afterAutospacing="0"/>
        <w:jc w:val="both"/>
        <w:rPr>
          <w:rFonts w:ascii="Tahoma" w:hAnsi="Tahoma" w:cs="Tahoma"/>
          <w:spacing w:val="-2"/>
          <w:sz w:val="20"/>
          <w:szCs w:val="20"/>
          <w:lang w:val="es-ES" w:eastAsia="es-ES"/>
        </w:rPr>
      </w:pPr>
      <w:r w:rsidRPr="0048283F">
        <w:rPr>
          <w:rFonts w:ascii="Tahoma" w:hAnsi="Tahoma" w:cs="Tahoma"/>
          <w:b/>
          <w:spacing w:val="-2"/>
          <w:sz w:val="20"/>
          <w:szCs w:val="20"/>
          <w:lang w:val="es-ES" w:eastAsia="es-ES"/>
        </w:rPr>
        <w:t>10.2.</w:t>
      </w:r>
      <w:r w:rsidRPr="0048283F">
        <w:rPr>
          <w:rFonts w:ascii="Tahoma" w:hAnsi="Tahoma" w:cs="Tahoma"/>
          <w:spacing w:val="-2"/>
          <w:sz w:val="20"/>
          <w:szCs w:val="20"/>
          <w:lang w:val="es-ES" w:eastAsia="es-ES"/>
        </w:rPr>
        <w:t xml:space="preserve">  Toda comunicación al </w:t>
      </w:r>
      <w:r w:rsidRPr="0048283F">
        <w:rPr>
          <w:rFonts w:ascii="Tahoma" w:hAnsi="Tahoma" w:cs="Tahoma"/>
          <w:b/>
          <w:spacing w:val="-2"/>
          <w:sz w:val="20"/>
          <w:szCs w:val="20"/>
          <w:lang w:val="es-ES" w:eastAsia="es-ES"/>
        </w:rPr>
        <w:t>LICENCIATARIO</w:t>
      </w:r>
      <w:r w:rsidRPr="0048283F">
        <w:rPr>
          <w:rFonts w:ascii="Tahoma" w:hAnsi="Tahoma" w:cs="Tahoma"/>
          <w:spacing w:val="-2"/>
          <w:sz w:val="20"/>
          <w:szCs w:val="20"/>
          <w:lang w:val="es-ES" w:eastAsia="es-ES"/>
        </w:rPr>
        <w:t xml:space="preserve"> deberá ser realizada y enviada a:</w:t>
      </w:r>
    </w:p>
    <w:p w:rsidR="00C76120" w:rsidRPr="0048283F" w:rsidRDefault="00C76120">
      <w:pPr>
        <w:pStyle w:val="NormalWeb"/>
        <w:spacing w:before="0" w:beforeAutospacing="0" w:after="0" w:afterAutospacing="0"/>
        <w:jc w:val="both"/>
        <w:rPr>
          <w:rFonts w:ascii="Tahoma" w:hAnsi="Tahoma" w:cs="Tahoma"/>
          <w:spacing w:val="-2"/>
          <w:sz w:val="20"/>
          <w:szCs w:val="20"/>
          <w:lang w:val="es-ES" w:eastAsia="es-ES"/>
        </w:rPr>
      </w:pPr>
    </w:p>
    <w:p w:rsidR="00C76120" w:rsidRPr="0048283F" w:rsidRDefault="004516FF">
      <w:pPr>
        <w:rPr>
          <w:rFonts w:ascii="Tahoma" w:hAnsi="Tahoma" w:cs="Tahoma"/>
          <w:b/>
          <w:spacing w:val="-2"/>
          <w:lang w:val="es-ES" w:eastAsia="es-MX"/>
        </w:rPr>
      </w:pPr>
      <w:r w:rsidRPr="0048283F">
        <w:rPr>
          <w:rStyle w:val="nfasis"/>
          <w:rFonts w:ascii="Tahoma" w:hAnsi="Tahoma" w:cs="Tahoma"/>
          <w:b/>
          <w:i w:val="0"/>
          <w:highlight w:val="yellow"/>
        </w:rPr>
        <w:t>__________________________________</w:t>
      </w:r>
    </w:p>
    <w:p w:rsidR="00C76120" w:rsidRPr="0048283F" w:rsidRDefault="004516FF">
      <w:pPr>
        <w:rPr>
          <w:rFonts w:ascii="Tahoma" w:hAnsi="Tahoma" w:cs="Tahoma"/>
          <w:spacing w:val="-2"/>
          <w:highlight w:val="yellow"/>
          <w:lang w:val="es-MX"/>
        </w:rPr>
      </w:pPr>
      <w:r w:rsidRPr="0048283F">
        <w:rPr>
          <w:rFonts w:ascii="Tahoma" w:hAnsi="Tahoma" w:cs="Tahoma"/>
          <w:spacing w:val="-2"/>
          <w:lang w:val="es-MX"/>
        </w:rPr>
        <w:t>Dirección electrónica:</w:t>
      </w:r>
      <w:r w:rsidRPr="0048283F">
        <w:rPr>
          <w:rFonts w:ascii="Tahoma" w:hAnsi="Tahoma" w:cs="Tahoma"/>
        </w:rPr>
        <w:t xml:space="preserve"> </w:t>
      </w:r>
      <w:r w:rsidRPr="0048283F">
        <w:rPr>
          <w:rFonts w:ascii="Tahoma" w:hAnsi="Tahoma" w:cs="Tahoma"/>
          <w:highlight w:val="yellow"/>
        </w:rPr>
        <w:t>____________________________________</w:t>
      </w:r>
    </w:p>
    <w:p w:rsidR="00C76120" w:rsidRPr="0048283F" w:rsidRDefault="004516FF">
      <w:pPr>
        <w:jc w:val="both"/>
        <w:rPr>
          <w:rFonts w:ascii="Tahoma" w:hAnsi="Tahoma" w:cs="Tahoma"/>
          <w:spacing w:val="-2"/>
          <w:lang w:val="es-ES"/>
        </w:rPr>
      </w:pPr>
      <w:r w:rsidRPr="0048283F">
        <w:rPr>
          <w:rFonts w:ascii="Tahoma" w:hAnsi="Tahoma" w:cs="Tahoma"/>
          <w:spacing w:val="-2"/>
          <w:lang w:val="es-ES"/>
        </w:rPr>
        <w:t xml:space="preserve">Atención: </w:t>
      </w:r>
      <w:r w:rsidRPr="0048283F">
        <w:rPr>
          <w:rFonts w:ascii="Tahoma" w:hAnsi="Tahoma" w:cs="Tahoma"/>
          <w:spacing w:val="-2"/>
          <w:highlight w:val="yellow"/>
          <w:lang w:val="es-ES"/>
        </w:rPr>
        <w:t>___________________________________________</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outlineLvl w:val="0"/>
        <w:rPr>
          <w:rFonts w:ascii="Tahoma" w:hAnsi="Tahoma" w:cs="Tahoma"/>
          <w:b/>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outlineLvl w:val="0"/>
        <w:rPr>
          <w:rFonts w:ascii="Tahoma" w:hAnsi="Tahoma" w:cs="Tahoma"/>
          <w:b/>
        </w:rPr>
      </w:pPr>
      <w:r w:rsidRPr="0048283F">
        <w:rPr>
          <w:rFonts w:ascii="Tahoma" w:hAnsi="Tahoma" w:cs="Tahoma"/>
          <w:b/>
        </w:rPr>
        <w:t>ONCENA: CLÁUSULAS ADICIONALES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rPr>
        <w:t>11.1.</w:t>
      </w:r>
      <w:r w:rsidRPr="0048283F">
        <w:rPr>
          <w:rFonts w:ascii="Tahoma" w:hAnsi="Tahoma" w:cs="Tahoma"/>
          <w:spacing w:val="-2"/>
        </w:rPr>
        <w:t xml:space="preserve"> </w:t>
      </w:r>
      <w:r w:rsidRPr="0048283F">
        <w:rPr>
          <w:rFonts w:ascii="Tahoma" w:hAnsi="Tahoma" w:cs="Tahoma"/>
          <w:b/>
          <w:spacing w:val="-2"/>
          <w:lang w:val="es-ES"/>
        </w:rPr>
        <w:t>EL LICENCIATARIO</w:t>
      </w:r>
      <w:r w:rsidRPr="0048283F">
        <w:rPr>
          <w:rFonts w:ascii="Tahoma" w:hAnsi="Tahoma" w:cs="Tahoma"/>
          <w:spacing w:val="-2"/>
          <w:lang w:val="es-ES"/>
        </w:rPr>
        <w:t xml:space="preserve"> no delegará o trasmitirá a terceros las obligaciones que adquiere en este acto, sin el consentimiento previo del </w:t>
      </w:r>
      <w:r w:rsidRPr="0048283F">
        <w:rPr>
          <w:rFonts w:ascii="Tahoma" w:hAnsi="Tahoma" w:cs="Tahoma"/>
          <w:b/>
          <w:spacing w:val="-2"/>
          <w:lang w:val="es-ES"/>
        </w:rPr>
        <w:t>LICENCIADOR</w:t>
      </w:r>
      <w:r w:rsidRPr="0048283F">
        <w:rPr>
          <w:rFonts w:ascii="Tahoma" w:hAnsi="Tahoma" w:cs="Tahoma"/>
          <w:spacing w:val="-2"/>
          <w:lang w:val="es-ES"/>
        </w:rPr>
        <w:t>.</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b/>
          <w:spacing w:val="-2"/>
          <w:lang w:val="es-ES"/>
        </w:rPr>
        <w:t>11.2.</w:t>
      </w:r>
      <w:r w:rsidRPr="0048283F">
        <w:rPr>
          <w:rFonts w:ascii="Tahoma" w:hAnsi="Tahoma" w:cs="Tahoma"/>
          <w:spacing w:val="-2"/>
          <w:lang w:val="es-ES"/>
        </w:rPr>
        <w:t xml:space="preserve"> Cualquier modificación que las partes convinieren en hacer al presente contrato, sólo tendrá validez si es expresada en Suplemento adjunto al mismo, debidamente suscrito por personas autorizadas a representar a las partes a estos fines.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spacing w:val="-2"/>
          <w:lang w:val="es-ES"/>
        </w:rPr>
        <w:t xml:space="preserve">Y como prueba de conformidad, las partes suscriben el presente contrato en  </w:t>
      </w:r>
      <w:r w:rsidRPr="0048283F">
        <w:rPr>
          <w:rFonts w:ascii="Tahoma" w:hAnsi="Tahoma" w:cs="Tahoma"/>
          <w:spacing w:val="-2"/>
          <w:highlight w:val="yellow"/>
          <w:lang w:val="es-ES"/>
        </w:rPr>
        <w:t>____________________</w:t>
      </w:r>
      <w:r w:rsidRPr="0048283F">
        <w:rPr>
          <w:rFonts w:ascii="Tahoma" w:hAnsi="Tahoma" w:cs="Tahoma"/>
          <w:spacing w:val="-2"/>
          <w:lang w:val="es-ES"/>
        </w:rPr>
        <w:t xml:space="preserve">,  a los </w:t>
      </w:r>
      <w:r w:rsidRPr="0048283F">
        <w:rPr>
          <w:rFonts w:ascii="Tahoma" w:hAnsi="Tahoma" w:cs="Tahoma"/>
          <w:spacing w:val="-2"/>
          <w:highlight w:val="yellow"/>
          <w:lang w:val="es-ES"/>
        </w:rPr>
        <w:t>_____</w:t>
      </w:r>
      <w:r w:rsidRPr="0048283F">
        <w:rPr>
          <w:rFonts w:ascii="Tahoma" w:hAnsi="Tahoma" w:cs="Tahoma"/>
          <w:spacing w:val="-2"/>
          <w:lang w:val="es-ES"/>
        </w:rPr>
        <w:t xml:space="preserve"> días del mes de </w:t>
      </w:r>
      <w:r w:rsidRPr="0048283F">
        <w:rPr>
          <w:rFonts w:ascii="Tahoma" w:hAnsi="Tahoma" w:cs="Tahoma"/>
          <w:spacing w:val="-2"/>
          <w:highlight w:val="yellow"/>
          <w:lang w:val="es-ES"/>
        </w:rPr>
        <w:t>____________</w:t>
      </w:r>
      <w:r w:rsidRPr="0048283F">
        <w:rPr>
          <w:rFonts w:ascii="Tahoma" w:hAnsi="Tahoma" w:cs="Tahoma"/>
          <w:spacing w:val="-2"/>
          <w:lang w:val="es-ES"/>
        </w:rPr>
        <w:t xml:space="preserve"> del  2023.</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r w:rsidRPr="0048283F">
        <w:rPr>
          <w:rFonts w:ascii="Tahoma" w:hAnsi="Tahoma" w:cs="Tahoma"/>
          <w:b/>
          <w:lang w:val="es-ES"/>
        </w:rPr>
        <w:t>__________________________</w:t>
      </w:r>
      <w:r w:rsidRPr="0048283F">
        <w:rPr>
          <w:rFonts w:ascii="Tahoma" w:hAnsi="Tahoma" w:cs="Tahoma"/>
          <w:b/>
          <w:lang w:val="es-ES"/>
        </w:rPr>
        <w:tab/>
      </w:r>
      <w:r w:rsidRPr="0048283F">
        <w:rPr>
          <w:rFonts w:ascii="Tahoma" w:hAnsi="Tahoma" w:cs="Tahoma"/>
          <w:b/>
          <w:lang w:val="es-ES"/>
        </w:rPr>
        <w:tab/>
      </w:r>
      <w:r w:rsidRPr="0048283F">
        <w:rPr>
          <w:rFonts w:ascii="Tahoma" w:hAnsi="Tahoma" w:cs="Tahoma"/>
          <w:b/>
          <w:lang w:val="es-ES"/>
        </w:rPr>
        <w:tab/>
        <w:t xml:space="preserve">         _____________________</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US"/>
        </w:rPr>
      </w:pPr>
    </w:p>
    <w:p w:rsidR="002B7418" w:rsidRPr="0048283F" w:rsidRDefault="002B7418" w:rsidP="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r w:rsidRPr="0048283F">
        <w:rPr>
          <w:rFonts w:ascii="Tahoma" w:hAnsi="Tahoma" w:cs="Tahoma"/>
          <w:b/>
          <w:lang w:val="es-ES"/>
        </w:rPr>
        <w:t xml:space="preserve">  EL LICENCIADOR                                                                 EL LICENCIATARIO</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U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U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U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U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U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US"/>
        </w:rPr>
      </w:pPr>
    </w:p>
    <w:p w:rsidR="00C76120" w:rsidRPr="0048283F" w:rsidRDefault="00CF153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US"/>
        </w:rPr>
      </w:pPr>
      <w:bookmarkStart w:id="1" w:name="_GoBack"/>
      <w:bookmarkEnd w:id="1"/>
      <w:r w:rsidRPr="00CF1530">
        <w:rPr>
          <w:rFonts w:ascii="Tahoma" w:hAnsi="Tahoma" w:cs="Tahoma"/>
          <w:b/>
          <w:noProof/>
          <w:lang w:val="en-US" w:eastAsia="en-US"/>
        </w:rPr>
        <w:lastRenderedPageBreak/>
        <w:drawing>
          <wp:anchor distT="0" distB="0" distL="114300" distR="114300" simplePos="0" relativeHeight="251660288" behindDoc="1" locked="0" layoutInCell="1" allowOverlap="1" wp14:anchorId="4DE16454" wp14:editId="5AD2C52D">
            <wp:simplePos x="0" y="0"/>
            <wp:positionH relativeFrom="column">
              <wp:posOffset>2514600</wp:posOffset>
            </wp:positionH>
            <wp:positionV relativeFrom="paragraph">
              <wp:posOffset>-364050</wp:posOffset>
            </wp:positionV>
            <wp:extent cx="773430" cy="984250"/>
            <wp:effectExtent l="0" t="0" r="0" b="0"/>
            <wp:wrapTight wrapText="bothSides">
              <wp:wrapPolygon edited="0">
                <wp:start x="7448" y="2926"/>
                <wp:lineTo x="1596" y="8779"/>
                <wp:lineTo x="1596" y="10870"/>
                <wp:lineTo x="8512" y="18813"/>
                <wp:lineTo x="10640" y="18813"/>
                <wp:lineTo x="20217" y="17559"/>
                <wp:lineTo x="19685" y="11288"/>
                <wp:lineTo x="15961" y="10452"/>
                <wp:lineTo x="12768" y="5853"/>
                <wp:lineTo x="11172" y="2926"/>
                <wp:lineTo x="7448" y="2926"/>
              </wp:wrapPolygon>
            </wp:wrapTight>
            <wp:docPr id="4" name="Imagen 4" descr="D:\Mussix\Diseños\Logo-Letras Negr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ussix\Diseños\Logo-Letras Negras.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3430" cy="984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76120"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US"/>
        </w:rPr>
      </w:pPr>
    </w:p>
    <w:p w:rsidR="00CF1530" w:rsidRPr="0048283F" w:rsidRDefault="00CF153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U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U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US"/>
        </w:rPr>
      </w:pPr>
      <w:r w:rsidRPr="0048283F">
        <w:rPr>
          <w:rFonts w:ascii="Tahoma" w:hAnsi="Tahoma" w:cs="Tahoma"/>
          <w:b/>
          <w:lang w:val="es-US"/>
        </w:rPr>
        <w:t>ANEXO No. 1</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US"/>
        </w:rPr>
      </w:pPr>
      <w:r w:rsidRPr="0048283F">
        <w:rPr>
          <w:rFonts w:ascii="Tahoma" w:hAnsi="Tahoma" w:cs="Tahoma"/>
          <w:b/>
          <w:lang w:val="es-US"/>
        </w:rPr>
        <w:t xml:space="preserve">AL CONTRATO DE LICENCIA </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US"/>
        </w:rPr>
      </w:pPr>
      <w:r w:rsidRPr="0048283F">
        <w:rPr>
          <w:rFonts w:ascii="Tahoma" w:hAnsi="Tahoma" w:cs="Tahoma"/>
          <w:b/>
          <w:lang w:val="es-US"/>
        </w:rPr>
        <w:t>PARA REPRODUCCIÓN Y COMERCIALIZACIÓN FÍSICA Y DIGITAL</w:t>
      </w: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US"/>
        </w:rPr>
      </w:pPr>
      <w:r w:rsidRPr="0048283F">
        <w:rPr>
          <w:rFonts w:ascii="Tahoma" w:hAnsi="Tahoma" w:cs="Tahoma"/>
          <w:b/>
          <w:lang w:val="es-US"/>
        </w:rPr>
        <w:t xml:space="preserve">No.  </w:t>
      </w:r>
      <w:r w:rsidRPr="0048283F">
        <w:rPr>
          <w:rFonts w:ascii="Tahoma" w:hAnsi="Tahoma" w:cs="Tahoma"/>
          <w:b/>
          <w:highlight w:val="yellow"/>
          <w:lang w:val="es-US"/>
        </w:rPr>
        <w:t>_____</w:t>
      </w:r>
      <w:r w:rsidRPr="0048283F">
        <w:rPr>
          <w:rFonts w:ascii="Tahoma" w:hAnsi="Tahoma" w:cs="Tahoma"/>
          <w:b/>
          <w:lang w:val="es-US"/>
        </w:rPr>
        <w:t xml:space="preserve"> /23</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U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r w:rsidRPr="0048283F">
        <w:rPr>
          <w:rFonts w:ascii="Tahoma" w:hAnsi="Tahoma" w:cs="Tahoma"/>
          <w:b/>
          <w:lang w:val="es-US"/>
        </w:rPr>
        <w:t>Los contenidos musicales (letra y música) que se licencian en esta oportunidad son los siguientes:</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bl>
      <w:tblPr>
        <w:tblStyle w:val="Tablaconcuadrcula"/>
        <w:tblW w:w="9263" w:type="dxa"/>
        <w:tblLook w:val="04A0" w:firstRow="1" w:lastRow="0" w:firstColumn="1" w:lastColumn="0" w:noHBand="0" w:noVBand="1"/>
      </w:tblPr>
      <w:tblGrid>
        <w:gridCol w:w="2315"/>
        <w:gridCol w:w="2316"/>
        <w:gridCol w:w="2316"/>
        <w:gridCol w:w="2316"/>
      </w:tblGrid>
      <w:tr w:rsidR="0048283F" w:rsidRPr="0048283F">
        <w:tc>
          <w:tcPr>
            <w:tcW w:w="2315" w:type="dxa"/>
          </w:tcPr>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r w:rsidRPr="0048283F">
              <w:rPr>
                <w:rFonts w:ascii="Tahoma" w:hAnsi="Tahoma" w:cs="Tahoma"/>
                <w:b/>
                <w:lang w:val="es-US"/>
              </w:rPr>
              <w:t>Título de la obra musical</w:t>
            </w:r>
          </w:p>
        </w:tc>
        <w:tc>
          <w:tcPr>
            <w:tcW w:w="2316" w:type="dxa"/>
          </w:tcPr>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r w:rsidRPr="0048283F">
              <w:rPr>
                <w:rFonts w:ascii="Tahoma" w:hAnsi="Tahoma" w:cs="Tahoma"/>
                <w:b/>
                <w:lang w:val="es-US"/>
              </w:rPr>
              <w:t>Autor (es) o herederos</w:t>
            </w:r>
          </w:p>
        </w:tc>
        <w:tc>
          <w:tcPr>
            <w:tcW w:w="2316" w:type="dxa"/>
          </w:tcPr>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r w:rsidRPr="0048283F">
              <w:rPr>
                <w:rFonts w:ascii="Tahoma" w:hAnsi="Tahoma" w:cs="Tahoma"/>
                <w:b/>
                <w:lang w:val="es-US"/>
              </w:rPr>
              <w:t>Sociedad de Gestión Colectiva a la que pertenecen los autores</w:t>
            </w:r>
          </w:p>
        </w:tc>
        <w:tc>
          <w:tcPr>
            <w:tcW w:w="2316" w:type="dxa"/>
          </w:tcPr>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r w:rsidRPr="0048283F">
              <w:rPr>
                <w:rFonts w:ascii="Tahoma" w:hAnsi="Tahoma" w:cs="Tahoma"/>
                <w:b/>
                <w:lang w:val="es-US"/>
              </w:rPr>
              <w:t>Editores y/o Subeditores (de existir)</w:t>
            </w:r>
          </w:p>
        </w:tc>
      </w:tr>
      <w:tr w:rsidR="0048283F" w:rsidRPr="0048283F">
        <w:tc>
          <w:tcPr>
            <w:tcW w:w="2315"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c>
          <w:tcPr>
            <w:tcW w:w="2316"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c>
          <w:tcPr>
            <w:tcW w:w="2316"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c>
          <w:tcPr>
            <w:tcW w:w="2316"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r>
      <w:tr w:rsidR="0048283F" w:rsidRPr="0048283F">
        <w:tc>
          <w:tcPr>
            <w:tcW w:w="2315"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c>
          <w:tcPr>
            <w:tcW w:w="2316"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c>
          <w:tcPr>
            <w:tcW w:w="2316"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c>
          <w:tcPr>
            <w:tcW w:w="2316"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r>
      <w:tr w:rsidR="00C76120" w:rsidRPr="0048283F">
        <w:tc>
          <w:tcPr>
            <w:tcW w:w="2315"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c>
          <w:tcPr>
            <w:tcW w:w="2316"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c>
          <w:tcPr>
            <w:tcW w:w="2316"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c>
          <w:tcPr>
            <w:tcW w:w="2316" w:type="dxa"/>
          </w:tcPr>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tc>
      </w:tr>
    </w:tbl>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spacing w:val="-2"/>
          <w:lang w:val="es-ES"/>
        </w:rPr>
      </w:pPr>
      <w:r w:rsidRPr="0048283F">
        <w:rPr>
          <w:rFonts w:ascii="Tahoma" w:hAnsi="Tahoma" w:cs="Tahoma"/>
          <w:spacing w:val="-2"/>
          <w:lang w:val="es-ES"/>
        </w:rPr>
        <w:t xml:space="preserve">Y como prueba de conformidad, las partes suscriben el presente </w:t>
      </w:r>
      <w:r w:rsidRPr="0048283F">
        <w:rPr>
          <w:rFonts w:ascii="Tahoma" w:hAnsi="Tahoma" w:cs="Tahoma"/>
          <w:b/>
          <w:bCs/>
          <w:spacing w:val="-2"/>
          <w:lang w:val="es-ES"/>
        </w:rPr>
        <w:t>Anexo No. 1</w:t>
      </w:r>
      <w:r w:rsidRPr="0048283F">
        <w:rPr>
          <w:rFonts w:ascii="Tahoma" w:hAnsi="Tahoma" w:cs="Tahoma"/>
          <w:spacing w:val="-2"/>
          <w:lang w:val="es-ES"/>
        </w:rPr>
        <w:t xml:space="preserve"> en  </w:t>
      </w:r>
      <w:r w:rsidRPr="0048283F">
        <w:rPr>
          <w:rFonts w:ascii="Tahoma" w:hAnsi="Tahoma" w:cs="Tahoma"/>
          <w:spacing w:val="-2"/>
          <w:highlight w:val="yellow"/>
          <w:lang w:val="es-ES"/>
        </w:rPr>
        <w:t>____________________</w:t>
      </w:r>
      <w:r w:rsidRPr="0048283F">
        <w:rPr>
          <w:rFonts w:ascii="Tahoma" w:hAnsi="Tahoma" w:cs="Tahoma"/>
          <w:spacing w:val="-2"/>
          <w:lang w:val="es-ES"/>
        </w:rPr>
        <w:t xml:space="preserve">,  a los </w:t>
      </w:r>
      <w:r w:rsidRPr="0048283F">
        <w:rPr>
          <w:rFonts w:ascii="Tahoma" w:hAnsi="Tahoma" w:cs="Tahoma"/>
          <w:spacing w:val="-2"/>
          <w:highlight w:val="yellow"/>
          <w:lang w:val="es-ES"/>
        </w:rPr>
        <w:t>_____</w:t>
      </w:r>
      <w:r w:rsidRPr="0048283F">
        <w:rPr>
          <w:rFonts w:ascii="Tahoma" w:hAnsi="Tahoma" w:cs="Tahoma"/>
          <w:spacing w:val="-2"/>
          <w:lang w:val="es-ES"/>
        </w:rPr>
        <w:t xml:space="preserve"> días del mes de </w:t>
      </w:r>
      <w:r w:rsidRPr="0048283F">
        <w:rPr>
          <w:rFonts w:ascii="Tahoma" w:hAnsi="Tahoma" w:cs="Tahoma"/>
          <w:spacing w:val="-2"/>
          <w:highlight w:val="yellow"/>
          <w:lang w:val="es-ES"/>
        </w:rPr>
        <w:t>____________</w:t>
      </w:r>
      <w:r w:rsidRPr="0048283F">
        <w:rPr>
          <w:rFonts w:ascii="Tahoma" w:hAnsi="Tahoma" w:cs="Tahoma"/>
          <w:spacing w:val="-2"/>
          <w:lang w:val="es-ES"/>
        </w:rPr>
        <w:t xml:space="preserve"> del  2023.</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C76120"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2B7418" w:rsidRDefault="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2B7418" w:rsidRDefault="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2B7418" w:rsidRDefault="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2B7418" w:rsidRDefault="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2B7418" w:rsidRPr="0048283F" w:rsidRDefault="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s-E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p>
    <w:p w:rsidR="00C76120" w:rsidRPr="0048283F" w:rsidRDefault="004516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ES"/>
        </w:rPr>
      </w:pPr>
      <w:r w:rsidRPr="0048283F">
        <w:rPr>
          <w:rFonts w:ascii="Tahoma" w:hAnsi="Tahoma" w:cs="Tahoma"/>
          <w:b/>
          <w:lang w:val="es-ES"/>
        </w:rPr>
        <w:t>__________________________</w:t>
      </w:r>
      <w:r w:rsidRPr="0048283F">
        <w:rPr>
          <w:rFonts w:ascii="Tahoma" w:hAnsi="Tahoma" w:cs="Tahoma"/>
          <w:b/>
          <w:lang w:val="es-ES"/>
        </w:rPr>
        <w:tab/>
      </w:r>
      <w:r w:rsidRPr="0048283F">
        <w:rPr>
          <w:rFonts w:ascii="Tahoma" w:hAnsi="Tahoma" w:cs="Tahoma"/>
          <w:b/>
          <w:lang w:val="es-ES"/>
        </w:rPr>
        <w:tab/>
      </w:r>
      <w:r w:rsidRPr="0048283F">
        <w:rPr>
          <w:rFonts w:ascii="Tahoma" w:hAnsi="Tahoma" w:cs="Tahoma"/>
          <w:b/>
          <w:lang w:val="es-ES"/>
        </w:rPr>
        <w:tab/>
        <w:t xml:space="preserve">         _____________________</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ascii="Tahoma" w:hAnsi="Tahoma" w:cs="Tahoma"/>
          <w:b/>
          <w:lang w:val="es-US"/>
        </w:rPr>
      </w:pPr>
    </w:p>
    <w:p w:rsidR="00C76120" w:rsidRPr="0048283F" w:rsidRDefault="002B741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ahoma" w:hAnsi="Tahoma" w:cs="Tahoma"/>
          <w:b/>
          <w:lang w:val="en-US"/>
        </w:rPr>
      </w:pPr>
      <w:r>
        <w:rPr>
          <w:rFonts w:ascii="Tahoma" w:hAnsi="Tahoma" w:cs="Tahoma"/>
          <w:b/>
          <w:lang w:val="es-ES"/>
        </w:rPr>
        <w:t xml:space="preserve">           </w:t>
      </w:r>
      <w:r w:rsidRPr="0048283F">
        <w:rPr>
          <w:rFonts w:ascii="Tahoma" w:hAnsi="Tahoma" w:cs="Tahoma"/>
          <w:b/>
          <w:lang w:val="es-ES"/>
        </w:rPr>
        <w:t xml:space="preserve">  EL LICENCIADOR                                                                 EL LICENCIATARIO</w:t>
      </w:r>
    </w:p>
    <w:p w:rsidR="00C76120" w:rsidRPr="0048283F" w:rsidRDefault="00C7612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ahoma" w:hAnsi="Tahoma" w:cs="Tahoma"/>
          <w:b/>
          <w:lang w:val="es-US"/>
        </w:rPr>
      </w:pPr>
    </w:p>
    <w:sectPr w:rsidR="00C76120" w:rsidRPr="0048283F">
      <w:headerReference w:type="default" r:id="rId8"/>
      <w:footerReference w:type="default" r:id="rId9"/>
      <w:endnotePr>
        <w:numFmt w:val="decimal"/>
      </w:endnotePr>
      <w:pgSz w:w="12242" w:h="15842"/>
      <w:pgMar w:top="1134" w:right="1418" w:bottom="1418" w:left="1701" w:header="0" w:footer="19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432" w:rsidRDefault="00E24432">
      <w:r>
        <w:separator/>
      </w:r>
    </w:p>
  </w:endnote>
  <w:endnote w:type="continuationSeparator" w:id="0">
    <w:p w:rsidR="00E24432" w:rsidRDefault="00E2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20" w:rsidRDefault="004516FF">
    <w:pPr>
      <w:pStyle w:val="Piedepgina"/>
      <w:ind w:right="360"/>
    </w:pPr>
    <w:r>
      <w:rPr>
        <w:noProof/>
        <w:lang w:val="en-US" w:eastAsia="en-US"/>
      </w:rPr>
      <mc:AlternateContent>
        <mc:Choice Requires="wps">
          <w:drawing>
            <wp:anchor distT="0" distB="0" distL="0" distR="0" simplePos="0" relativeHeight="251658242" behindDoc="0" locked="0" layoutInCell="0" hidden="0" allowOverlap="1">
              <wp:simplePos x="0" y="0"/>
              <wp:positionH relativeFrom="margin">
                <wp:align>right</wp:align>
              </wp:positionH>
              <wp:positionV relativeFrom="paragraph">
                <wp:posOffset>635</wp:posOffset>
              </wp:positionV>
              <wp:extent cx="114300" cy="144145"/>
              <wp:effectExtent l="0" t="0" r="0" b="0"/>
              <wp:wrapSquare wrapText="bothSides"/>
              <wp:docPr id="2" name="Textbox 2"/>
              <wp:cNvGraphicFramePr/>
              <a:graphic xmlns:a="http://schemas.openxmlformats.org/drawingml/2006/main">
                <a:graphicData uri="http://schemas.microsoft.com/office/word/2010/wordprocessingShape">
                  <wps:wsp>
                    <wps:cNvSpPr txBox="1">
                      <a:extLst>
                        <a:ext uri="smNativeData">
                          <sm:smNativeData xmlns:sm="smNativeData" xmlns:w="http://schemas.openxmlformats.org/wordprocessingml/2006/main" xmlns:w10="urn:schemas-microsoft-com:office:word" xmlns:v="urn:schemas-microsoft-com:vml" xmlns:o="urn:schemas-microsoft-com:office:office" xmlns="" val="SMDATA_14_33LNYxMAAAAlAAAAEgAAAA0AAAAAAAAAAAAAAAAAAAAAA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"/>
                        </a:ext>
                      </a:extLst>
                    </wps:cNvSpPr>
                    <wps:spPr>
                      <a:xfrm>
                        <a:off x="0" y="0"/>
                        <a:ext cx="114300" cy="144145"/>
                      </a:xfrm>
                      <a:prstGeom prst="rect">
                        <a:avLst/>
                      </a:prstGeom>
                      <a:noFill/>
                      <a:ln w="12700">
                        <a:noFill/>
                      </a:ln>
                    </wps:spPr>
                    <wps:txbx>
                      <w:txbxContent>
                        <w:p w:rsidR="00C76120" w:rsidRDefault="004516FF">
                          <w:pPr>
                            <w:pStyle w:val="Piedepgina"/>
                          </w:pPr>
                          <w:r>
                            <w:rPr>
                              <w:rStyle w:val="Nmerodepgina"/>
                            </w:rPr>
                            <w:fldChar w:fldCharType="begin"/>
                          </w:r>
                          <w:r>
                            <w:rPr>
                              <w:rStyle w:val="Nmerodepgina"/>
                            </w:rPr>
                            <w:instrText xml:space="preserve"> PAGE </w:instrText>
                          </w:r>
                          <w:r>
                            <w:rPr>
                              <w:rStyle w:val="Nmerodepgina"/>
                            </w:rPr>
                            <w:fldChar w:fldCharType="separate"/>
                          </w:r>
                          <w:r w:rsidR="00CF1530">
                            <w:rPr>
                              <w:rStyle w:val="Nmerodepgina"/>
                              <w:noProof/>
                            </w:rPr>
                            <w:t>8</w:t>
                          </w:r>
                          <w:r>
                            <w:rPr>
                              <w:rStyle w:val="Nmerodepgina"/>
                            </w:rPr>
                            <w:fldChar w:fldCharType="end"/>
                          </w:r>
                        </w:p>
                      </w:txbxContent>
                    </wps:txbx>
                    <wps:bodyPr spcFirstLastPara="1" vertOverflow="clip" horzOverflow="clip" wrap="none" lIns="0" tIns="0" rIns="0" bIns="0" upright="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2.2pt;margin-top:.05pt;width:9pt;height:11.35pt;z-index:251658242;visibility:visible;mso-wrap-style:non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" o:allowincell="f" filled="f" stroked="f" strokeweight="1pt">
              <v:textbox style="mso-fit-shape-to-text:t" inset="0,0,0,0">
                <w:txbxContent>
                  <w:p w:rsidR="00C76120" w:rsidRDefault="004516FF">
                    <w:pPr>
                      <w:pStyle w:val="Piedepgina"/>
                    </w:pPr>
                    <w:r>
                      <w:rPr>
                        <w:rStyle w:val="Nmerodepgina"/>
                      </w:rPr>
                      <w:fldChar w:fldCharType="begin"/>
                    </w:r>
                    <w:r>
                      <w:rPr>
                        <w:rStyle w:val="Nmerodepgina"/>
                      </w:rPr>
                      <w:instrText xml:space="preserve"> PAGE </w:instrText>
                    </w:r>
                    <w:r>
                      <w:rPr>
                        <w:rStyle w:val="Nmerodepgina"/>
                      </w:rPr>
                      <w:fldChar w:fldCharType="separate"/>
                    </w:r>
                    <w:r w:rsidR="00CF1530">
                      <w:rPr>
                        <w:rStyle w:val="Nmerodepgina"/>
                        <w:noProof/>
                      </w:rPr>
                      <w:t>8</w:t>
                    </w:r>
                    <w:r>
                      <w:rPr>
                        <w:rStyle w:val="Nmerodepgina"/>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432" w:rsidRDefault="00E24432">
      <w:r>
        <w:separator/>
      </w:r>
    </w:p>
  </w:footnote>
  <w:footnote w:type="continuationSeparator" w:id="0">
    <w:p w:rsidR="00E24432" w:rsidRDefault="00E2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20" w:rsidRDefault="00C7612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54065"/>
    <w:multiLevelType w:val="hybridMultilevel"/>
    <w:tmpl w:val="3F145838"/>
    <w:name w:val="Numbered list 28"/>
    <w:lvl w:ilvl="0" w:tplc="B8088A78">
      <w:start w:val="1"/>
      <w:numFmt w:val="lowerLetter"/>
      <w:lvlText w:val="%1)"/>
      <w:lvlJc w:val="left"/>
      <w:pPr>
        <w:ind w:left="284" w:firstLine="0"/>
      </w:pPr>
    </w:lvl>
    <w:lvl w:ilvl="1" w:tplc="7F901AD6">
      <w:start w:val="1"/>
      <w:numFmt w:val="lowerLetter"/>
      <w:lvlText w:val="%2."/>
      <w:lvlJc w:val="left"/>
      <w:pPr>
        <w:ind w:left="1080" w:firstLine="0"/>
      </w:pPr>
    </w:lvl>
    <w:lvl w:ilvl="2" w:tplc="CD329FA0">
      <w:start w:val="1"/>
      <w:numFmt w:val="lowerRoman"/>
      <w:lvlText w:val="%3."/>
      <w:lvlJc w:val="left"/>
      <w:pPr>
        <w:ind w:left="1980" w:firstLine="0"/>
      </w:pPr>
    </w:lvl>
    <w:lvl w:ilvl="3" w:tplc="232A5832">
      <w:start w:val="1"/>
      <w:numFmt w:val="decimal"/>
      <w:lvlText w:val="%4."/>
      <w:lvlJc w:val="left"/>
      <w:pPr>
        <w:ind w:left="2520" w:firstLine="0"/>
      </w:pPr>
    </w:lvl>
    <w:lvl w:ilvl="4" w:tplc="EABCD982">
      <w:start w:val="1"/>
      <w:numFmt w:val="lowerLetter"/>
      <w:lvlText w:val="%5."/>
      <w:lvlJc w:val="left"/>
      <w:pPr>
        <w:ind w:left="3240" w:firstLine="0"/>
      </w:pPr>
    </w:lvl>
    <w:lvl w:ilvl="5" w:tplc="E9A864DE">
      <w:start w:val="1"/>
      <w:numFmt w:val="lowerRoman"/>
      <w:lvlText w:val="%6."/>
      <w:lvlJc w:val="left"/>
      <w:pPr>
        <w:ind w:left="4140" w:firstLine="0"/>
      </w:pPr>
    </w:lvl>
    <w:lvl w:ilvl="6" w:tplc="2C8A01E8">
      <w:start w:val="1"/>
      <w:numFmt w:val="decimal"/>
      <w:lvlText w:val="%7."/>
      <w:lvlJc w:val="left"/>
      <w:pPr>
        <w:ind w:left="4680" w:firstLine="0"/>
      </w:pPr>
    </w:lvl>
    <w:lvl w:ilvl="7" w:tplc="6CFC6C46">
      <w:start w:val="1"/>
      <w:numFmt w:val="lowerLetter"/>
      <w:lvlText w:val="%8."/>
      <w:lvlJc w:val="left"/>
      <w:pPr>
        <w:ind w:left="5400" w:firstLine="0"/>
      </w:pPr>
    </w:lvl>
    <w:lvl w:ilvl="8" w:tplc="299A5A8C">
      <w:start w:val="1"/>
      <w:numFmt w:val="lowerRoman"/>
      <w:lvlText w:val="%9."/>
      <w:lvlJc w:val="left"/>
      <w:pPr>
        <w:ind w:left="6300" w:firstLine="0"/>
      </w:pPr>
    </w:lvl>
  </w:abstractNum>
  <w:abstractNum w:abstractNumId="1" w15:restartNumberingAfterBreak="0">
    <w:nsid w:val="06F80FB7"/>
    <w:multiLevelType w:val="hybridMultilevel"/>
    <w:tmpl w:val="3B58F012"/>
    <w:name w:val="Numbered list 33"/>
    <w:lvl w:ilvl="0" w:tplc="A4C24996">
      <w:numFmt w:val="bullet"/>
      <w:lvlText w:val=""/>
      <w:lvlJc w:val="left"/>
      <w:pPr>
        <w:ind w:left="405" w:firstLine="0"/>
      </w:pPr>
      <w:rPr>
        <w:rFonts w:ascii="Symbol" w:hAnsi="Symbol"/>
      </w:rPr>
    </w:lvl>
    <w:lvl w:ilvl="1" w:tplc="86ECB2A6">
      <w:numFmt w:val="bullet"/>
      <w:lvlText w:val="o"/>
      <w:lvlJc w:val="left"/>
      <w:pPr>
        <w:ind w:left="1125" w:firstLine="0"/>
      </w:pPr>
      <w:rPr>
        <w:rFonts w:ascii="Courier New" w:hAnsi="Courier New" w:cs="Courier New"/>
      </w:rPr>
    </w:lvl>
    <w:lvl w:ilvl="2" w:tplc="3A4A986A">
      <w:numFmt w:val="bullet"/>
      <w:lvlText w:val=""/>
      <w:lvlJc w:val="left"/>
      <w:pPr>
        <w:ind w:left="1845" w:firstLine="0"/>
      </w:pPr>
      <w:rPr>
        <w:rFonts w:ascii="Wingdings" w:eastAsia="Wingdings" w:hAnsi="Wingdings" w:cs="Wingdings"/>
      </w:rPr>
    </w:lvl>
    <w:lvl w:ilvl="3" w:tplc="98F20D9E">
      <w:numFmt w:val="bullet"/>
      <w:lvlText w:val=""/>
      <w:lvlJc w:val="left"/>
      <w:pPr>
        <w:ind w:left="2565" w:firstLine="0"/>
      </w:pPr>
      <w:rPr>
        <w:rFonts w:ascii="Symbol" w:hAnsi="Symbol"/>
      </w:rPr>
    </w:lvl>
    <w:lvl w:ilvl="4" w:tplc="AAD05CE0">
      <w:numFmt w:val="bullet"/>
      <w:lvlText w:val="o"/>
      <w:lvlJc w:val="left"/>
      <w:pPr>
        <w:ind w:left="3285" w:firstLine="0"/>
      </w:pPr>
      <w:rPr>
        <w:rFonts w:ascii="Courier New" w:hAnsi="Courier New" w:cs="Courier New"/>
      </w:rPr>
    </w:lvl>
    <w:lvl w:ilvl="5" w:tplc="6772DB56">
      <w:numFmt w:val="bullet"/>
      <w:lvlText w:val=""/>
      <w:lvlJc w:val="left"/>
      <w:pPr>
        <w:ind w:left="4005" w:firstLine="0"/>
      </w:pPr>
      <w:rPr>
        <w:rFonts w:ascii="Wingdings" w:eastAsia="Wingdings" w:hAnsi="Wingdings" w:cs="Wingdings"/>
      </w:rPr>
    </w:lvl>
    <w:lvl w:ilvl="6" w:tplc="22381B34">
      <w:numFmt w:val="bullet"/>
      <w:lvlText w:val=""/>
      <w:lvlJc w:val="left"/>
      <w:pPr>
        <w:ind w:left="4725" w:firstLine="0"/>
      </w:pPr>
      <w:rPr>
        <w:rFonts w:ascii="Symbol" w:hAnsi="Symbol"/>
      </w:rPr>
    </w:lvl>
    <w:lvl w:ilvl="7" w:tplc="2388A0A6">
      <w:numFmt w:val="bullet"/>
      <w:lvlText w:val="o"/>
      <w:lvlJc w:val="left"/>
      <w:pPr>
        <w:ind w:left="5445" w:firstLine="0"/>
      </w:pPr>
      <w:rPr>
        <w:rFonts w:ascii="Courier New" w:hAnsi="Courier New" w:cs="Courier New"/>
      </w:rPr>
    </w:lvl>
    <w:lvl w:ilvl="8" w:tplc="9BD49442">
      <w:numFmt w:val="bullet"/>
      <w:lvlText w:val=""/>
      <w:lvlJc w:val="left"/>
      <w:pPr>
        <w:ind w:left="6165" w:firstLine="0"/>
      </w:pPr>
      <w:rPr>
        <w:rFonts w:ascii="Wingdings" w:eastAsia="Wingdings" w:hAnsi="Wingdings" w:cs="Wingdings"/>
      </w:rPr>
    </w:lvl>
  </w:abstractNum>
  <w:abstractNum w:abstractNumId="2" w15:restartNumberingAfterBreak="0">
    <w:nsid w:val="081836F8"/>
    <w:multiLevelType w:val="hybridMultilevel"/>
    <w:tmpl w:val="2E001FD6"/>
    <w:name w:val="Numbered list 20"/>
    <w:lvl w:ilvl="0" w:tplc="D67E5228">
      <w:start w:val="1"/>
      <w:numFmt w:val="decimal"/>
      <w:lvlText w:val="%1."/>
      <w:lvlJc w:val="left"/>
      <w:pPr>
        <w:ind w:left="360" w:firstLine="0"/>
      </w:pPr>
      <w:rPr>
        <w:b/>
      </w:rPr>
    </w:lvl>
    <w:lvl w:ilvl="1" w:tplc="421812A0">
      <w:start w:val="1"/>
      <w:numFmt w:val="decimal"/>
      <w:lvlText w:val="%2."/>
      <w:lvlJc w:val="left"/>
      <w:pPr>
        <w:ind w:left="1080" w:firstLine="0"/>
      </w:pPr>
    </w:lvl>
    <w:lvl w:ilvl="2" w:tplc="DF4623FA">
      <w:start w:val="1"/>
      <w:numFmt w:val="lowerRoman"/>
      <w:lvlText w:val="%3."/>
      <w:lvlJc w:val="left"/>
      <w:pPr>
        <w:ind w:left="1980" w:firstLine="0"/>
      </w:pPr>
    </w:lvl>
    <w:lvl w:ilvl="3" w:tplc="9C001C40">
      <w:start w:val="1"/>
      <w:numFmt w:val="decimal"/>
      <w:lvlText w:val="%4."/>
      <w:lvlJc w:val="left"/>
      <w:pPr>
        <w:ind w:left="2520" w:firstLine="0"/>
      </w:pPr>
    </w:lvl>
    <w:lvl w:ilvl="4" w:tplc="01D22F00">
      <w:start w:val="1"/>
      <w:numFmt w:val="lowerLetter"/>
      <w:lvlText w:val="%5."/>
      <w:lvlJc w:val="left"/>
      <w:pPr>
        <w:ind w:left="3240" w:firstLine="0"/>
      </w:pPr>
    </w:lvl>
    <w:lvl w:ilvl="5" w:tplc="75D0275A">
      <w:start w:val="1"/>
      <w:numFmt w:val="lowerRoman"/>
      <w:lvlText w:val="%6."/>
      <w:lvlJc w:val="left"/>
      <w:pPr>
        <w:ind w:left="4140" w:firstLine="0"/>
      </w:pPr>
    </w:lvl>
    <w:lvl w:ilvl="6" w:tplc="16AC397C">
      <w:start w:val="1"/>
      <w:numFmt w:val="decimal"/>
      <w:lvlText w:val="%7."/>
      <w:lvlJc w:val="left"/>
      <w:pPr>
        <w:ind w:left="4680" w:firstLine="0"/>
      </w:pPr>
    </w:lvl>
    <w:lvl w:ilvl="7" w:tplc="BF966F74">
      <w:start w:val="1"/>
      <w:numFmt w:val="lowerLetter"/>
      <w:lvlText w:val="%8."/>
      <w:lvlJc w:val="left"/>
      <w:pPr>
        <w:ind w:left="5400" w:firstLine="0"/>
      </w:pPr>
    </w:lvl>
    <w:lvl w:ilvl="8" w:tplc="3ED04604">
      <w:start w:val="1"/>
      <w:numFmt w:val="lowerRoman"/>
      <w:lvlText w:val="%9."/>
      <w:lvlJc w:val="left"/>
      <w:pPr>
        <w:ind w:left="6300" w:firstLine="0"/>
      </w:pPr>
    </w:lvl>
  </w:abstractNum>
  <w:abstractNum w:abstractNumId="3" w15:restartNumberingAfterBreak="0">
    <w:nsid w:val="0BCC42AC"/>
    <w:multiLevelType w:val="hybridMultilevel"/>
    <w:tmpl w:val="EC58A894"/>
    <w:name w:val="Numbered list 29"/>
    <w:lvl w:ilvl="0" w:tplc="B0E61850">
      <w:numFmt w:val="bullet"/>
      <w:lvlText w:val="-"/>
      <w:lvlJc w:val="left"/>
      <w:pPr>
        <w:ind w:left="0" w:firstLine="0"/>
      </w:pPr>
      <w:rPr>
        <w:rFonts w:ascii="Arial" w:eastAsia="Arial" w:hAnsi="Arial" w:cs="Arial"/>
        <w:b/>
        <w:smallCaps w:val="0"/>
        <w:sz w:val="24"/>
        <w:szCs w:val="24"/>
        <w:shd w:val="clear" w:color="auto" w:fill="auto"/>
        <w:vertAlign w:val="baseline"/>
      </w:rPr>
    </w:lvl>
    <w:lvl w:ilvl="1" w:tplc="0E60EDD2">
      <w:numFmt w:val="bullet"/>
      <w:lvlText w:val="-"/>
      <w:lvlJc w:val="left"/>
      <w:pPr>
        <w:ind w:left="0" w:firstLine="0"/>
      </w:pPr>
      <w:rPr>
        <w:rFonts w:ascii="Arial" w:eastAsia="Arial" w:hAnsi="Arial" w:cs="Arial"/>
        <w:b/>
        <w:smallCaps w:val="0"/>
        <w:sz w:val="24"/>
        <w:szCs w:val="24"/>
        <w:shd w:val="clear" w:color="auto" w:fill="auto"/>
        <w:vertAlign w:val="baseline"/>
      </w:rPr>
    </w:lvl>
    <w:lvl w:ilvl="2" w:tplc="31E23C2E">
      <w:numFmt w:val="bullet"/>
      <w:lvlText w:val="-"/>
      <w:lvlJc w:val="left"/>
      <w:pPr>
        <w:ind w:left="0" w:firstLine="0"/>
      </w:pPr>
      <w:rPr>
        <w:rFonts w:ascii="Arial" w:eastAsia="Arial" w:hAnsi="Arial" w:cs="Arial"/>
        <w:b/>
        <w:smallCaps w:val="0"/>
        <w:sz w:val="24"/>
        <w:szCs w:val="24"/>
        <w:shd w:val="clear" w:color="auto" w:fill="auto"/>
        <w:vertAlign w:val="baseline"/>
      </w:rPr>
    </w:lvl>
    <w:lvl w:ilvl="3" w:tplc="0F0A74DE">
      <w:numFmt w:val="bullet"/>
      <w:lvlText w:val="-"/>
      <w:lvlJc w:val="left"/>
      <w:pPr>
        <w:ind w:left="0" w:firstLine="0"/>
      </w:pPr>
      <w:rPr>
        <w:rFonts w:ascii="Arial" w:eastAsia="Arial" w:hAnsi="Arial" w:cs="Arial"/>
        <w:b/>
        <w:smallCaps w:val="0"/>
        <w:sz w:val="24"/>
        <w:szCs w:val="24"/>
        <w:shd w:val="clear" w:color="auto" w:fill="auto"/>
        <w:vertAlign w:val="baseline"/>
      </w:rPr>
    </w:lvl>
    <w:lvl w:ilvl="4" w:tplc="E1E49328">
      <w:numFmt w:val="bullet"/>
      <w:lvlText w:val="-"/>
      <w:lvlJc w:val="left"/>
      <w:pPr>
        <w:ind w:left="0" w:firstLine="0"/>
      </w:pPr>
      <w:rPr>
        <w:rFonts w:ascii="Arial" w:eastAsia="Arial" w:hAnsi="Arial" w:cs="Arial"/>
        <w:b/>
        <w:smallCaps w:val="0"/>
        <w:sz w:val="24"/>
        <w:szCs w:val="24"/>
        <w:shd w:val="clear" w:color="auto" w:fill="auto"/>
        <w:vertAlign w:val="baseline"/>
      </w:rPr>
    </w:lvl>
    <w:lvl w:ilvl="5" w:tplc="CD4427AE">
      <w:numFmt w:val="bullet"/>
      <w:lvlText w:val="-"/>
      <w:lvlJc w:val="left"/>
      <w:pPr>
        <w:ind w:left="0" w:firstLine="0"/>
      </w:pPr>
      <w:rPr>
        <w:rFonts w:ascii="Arial" w:eastAsia="Arial" w:hAnsi="Arial" w:cs="Arial"/>
        <w:b/>
        <w:smallCaps w:val="0"/>
        <w:sz w:val="24"/>
        <w:szCs w:val="24"/>
        <w:shd w:val="clear" w:color="auto" w:fill="auto"/>
        <w:vertAlign w:val="baseline"/>
      </w:rPr>
    </w:lvl>
    <w:lvl w:ilvl="6" w:tplc="875096A6">
      <w:numFmt w:val="bullet"/>
      <w:lvlText w:val="-"/>
      <w:lvlJc w:val="left"/>
      <w:pPr>
        <w:ind w:left="0" w:firstLine="0"/>
      </w:pPr>
      <w:rPr>
        <w:rFonts w:ascii="Arial" w:eastAsia="Arial" w:hAnsi="Arial" w:cs="Arial"/>
        <w:b/>
        <w:smallCaps w:val="0"/>
        <w:sz w:val="24"/>
        <w:szCs w:val="24"/>
        <w:shd w:val="clear" w:color="auto" w:fill="auto"/>
        <w:vertAlign w:val="baseline"/>
      </w:rPr>
    </w:lvl>
    <w:lvl w:ilvl="7" w:tplc="F46C8C20">
      <w:numFmt w:val="bullet"/>
      <w:lvlText w:val="-"/>
      <w:lvlJc w:val="left"/>
      <w:pPr>
        <w:ind w:left="0" w:firstLine="0"/>
      </w:pPr>
      <w:rPr>
        <w:rFonts w:ascii="Arial" w:eastAsia="Arial" w:hAnsi="Arial" w:cs="Arial"/>
        <w:b/>
        <w:smallCaps w:val="0"/>
        <w:sz w:val="24"/>
        <w:szCs w:val="24"/>
        <w:shd w:val="clear" w:color="auto" w:fill="auto"/>
        <w:vertAlign w:val="baseline"/>
      </w:rPr>
    </w:lvl>
    <w:lvl w:ilvl="8" w:tplc="38E2833C">
      <w:numFmt w:val="bullet"/>
      <w:lvlText w:val="-"/>
      <w:lvlJc w:val="left"/>
      <w:pPr>
        <w:ind w:left="0" w:firstLine="0"/>
      </w:pPr>
      <w:rPr>
        <w:rFonts w:ascii="Arial" w:eastAsia="Arial" w:hAnsi="Arial" w:cs="Arial"/>
        <w:b/>
        <w:smallCaps w:val="0"/>
        <w:sz w:val="24"/>
        <w:szCs w:val="24"/>
        <w:shd w:val="clear" w:color="auto" w:fill="auto"/>
        <w:vertAlign w:val="baseline"/>
      </w:rPr>
    </w:lvl>
  </w:abstractNum>
  <w:abstractNum w:abstractNumId="4" w15:restartNumberingAfterBreak="0">
    <w:nsid w:val="0C804D12"/>
    <w:multiLevelType w:val="hybridMultilevel"/>
    <w:tmpl w:val="C0B67A46"/>
    <w:name w:val="Numbered list 19"/>
    <w:lvl w:ilvl="0" w:tplc="72FC8F5C">
      <w:start w:val="1"/>
      <w:numFmt w:val="decimal"/>
      <w:lvlText w:val="%1."/>
      <w:lvlJc w:val="left"/>
      <w:pPr>
        <w:ind w:left="360" w:firstLine="0"/>
      </w:pPr>
      <w:rPr>
        <w:b/>
      </w:rPr>
    </w:lvl>
    <w:lvl w:ilvl="1" w:tplc="43DA6584">
      <w:start w:val="1"/>
      <w:numFmt w:val="lowerLetter"/>
      <w:lvlText w:val="%2."/>
      <w:lvlJc w:val="left"/>
      <w:pPr>
        <w:ind w:left="1080" w:firstLine="0"/>
      </w:pPr>
    </w:lvl>
    <w:lvl w:ilvl="2" w:tplc="1756AA82">
      <w:start w:val="1"/>
      <w:numFmt w:val="lowerRoman"/>
      <w:lvlText w:val="%3."/>
      <w:lvlJc w:val="left"/>
      <w:pPr>
        <w:ind w:left="1980" w:firstLine="0"/>
      </w:pPr>
    </w:lvl>
    <w:lvl w:ilvl="3" w:tplc="BAF83936">
      <w:start w:val="1"/>
      <w:numFmt w:val="decimal"/>
      <w:lvlText w:val="%4."/>
      <w:lvlJc w:val="left"/>
      <w:pPr>
        <w:ind w:left="2520" w:firstLine="0"/>
      </w:pPr>
    </w:lvl>
    <w:lvl w:ilvl="4" w:tplc="2A1831C8">
      <w:start w:val="1"/>
      <w:numFmt w:val="lowerLetter"/>
      <w:lvlText w:val="%5."/>
      <w:lvlJc w:val="left"/>
      <w:pPr>
        <w:ind w:left="3240" w:firstLine="0"/>
      </w:pPr>
    </w:lvl>
    <w:lvl w:ilvl="5" w:tplc="20942EDA">
      <w:start w:val="1"/>
      <w:numFmt w:val="lowerRoman"/>
      <w:lvlText w:val="%6."/>
      <w:lvlJc w:val="left"/>
      <w:pPr>
        <w:ind w:left="4140" w:firstLine="0"/>
      </w:pPr>
    </w:lvl>
    <w:lvl w:ilvl="6" w:tplc="B65C694E">
      <w:start w:val="1"/>
      <w:numFmt w:val="decimal"/>
      <w:lvlText w:val="%7."/>
      <w:lvlJc w:val="left"/>
      <w:pPr>
        <w:ind w:left="4680" w:firstLine="0"/>
      </w:pPr>
    </w:lvl>
    <w:lvl w:ilvl="7" w:tplc="2FEE37A2">
      <w:start w:val="1"/>
      <w:numFmt w:val="lowerLetter"/>
      <w:lvlText w:val="%8."/>
      <w:lvlJc w:val="left"/>
      <w:pPr>
        <w:ind w:left="5400" w:firstLine="0"/>
      </w:pPr>
    </w:lvl>
    <w:lvl w:ilvl="8" w:tplc="B7CE0916">
      <w:start w:val="1"/>
      <w:numFmt w:val="lowerRoman"/>
      <w:lvlText w:val="%9."/>
      <w:lvlJc w:val="left"/>
      <w:pPr>
        <w:ind w:left="6300" w:firstLine="0"/>
      </w:pPr>
    </w:lvl>
  </w:abstractNum>
  <w:abstractNum w:abstractNumId="5" w15:restartNumberingAfterBreak="0">
    <w:nsid w:val="0F7C423C"/>
    <w:multiLevelType w:val="singleLevel"/>
    <w:tmpl w:val="61C426E8"/>
    <w:name w:val="Numbered list 32"/>
    <w:lvl w:ilvl="0">
      <w:start w:val="1"/>
      <w:numFmt w:val="lowerLetter"/>
      <w:lvlText w:val="%1)"/>
      <w:lvlJc w:val="left"/>
      <w:pPr>
        <w:ind w:left="0" w:firstLine="0"/>
      </w:pPr>
    </w:lvl>
  </w:abstractNum>
  <w:abstractNum w:abstractNumId="6" w15:restartNumberingAfterBreak="0">
    <w:nsid w:val="112729FA"/>
    <w:multiLevelType w:val="hybridMultilevel"/>
    <w:tmpl w:val="1B643EC6"/>
    <w:name w:val="Numbered list 27"/>
    <w:lvl w:ilvl="0" w:tplc="9760E98A">
      <w:start w:val="1"/>
      <w:numFmt w:val="lowerLetter"/>
      <w:lvlText w:val="%1)"/>
      <w:lvlJc w:val="left"/>
      <w:pPr>
        <w:ind w:left="360" w:firstLine="0"/>
      </w:pPr>
    </w:lvl>
    <w:lvl w:ilvl="1" w:tplc="0108E3F4">
      <w:start w:val="1"/>
      <w:numFmt w:val="lowerLetter"/>
      <w:lvlText w:val="%2."/>
      <w:lvlJc w:val="left"/>
      <w:pPr>
        <w:ind w:left="1080" w:firstLine="0"/>
      </w:pPr>
    </w:lvl>
    <w:lvl w:ilvl="2" w:tplc="A94A217C">
      <w:start w:val="1"/>
      <w:numFmt w:val="lowerRoman"/>
      <w:lvlText w:val="%3."/>
      <w:lvlJc w:val="left"/>
      <w:pPr>
        <w:ind w:left="1980" w:firstLine="0"/>
      </w:pPr>
    </w:lvl>
    <w:lvl w:ilvl="3" w:tplc="FF9EF67C">
      <w:start w:val="1"/>
      <w:numFmt w:val="decimal"/>
      <w:lvlText w:val="%4."/>
      <w:lvlJc w:val="left"/>
      <w:pPr>
        <w:ind w:left="2520" w:firstLine="0"/>
      </w:pPr>
    </w:lvl>
    <w:lvl w:ilvl="4" w:tplc="A7DEA028">
      <w:start w:val="1"/>
      <w:numFmt w:val="lowerLetter"/>
      <w:lvlText w:val="%5."/>
      <w:lvlJc w:val="left"/>
      <w:pPr>
        <w:ind w:left="3240" w:firstLine="0"/>
      </w:pPr>
    </w:lvl>
    <w:lvl w:ilvl="5" w:tplc="9EB2ACA8">
      <w:start w:val="1"/>
      <w:numFmt w:val="lowerRoman"/>
      <w:lvlText w:val="%6."/>
      <w:lvlJc w:val="left"/>
      <w:pPr>
        <w:ind w:left="4140" w:firstLine="0"/>
      </w:pPr>
    </w:lvl>
    <w:lvl w:ilvl="6" w:tplc="1CE60B50">
      <w:start w:val="1"/>
      <w:numFmt w:val="decimal"/>
      <w:lvlText w:val="%7."/>
      <w:lvlJc w:val="left"/>
      <w:pPr>
        <w:ind w:left="4680" w:firstLine="0"/>
      </w:pPr>
    </w:lvl>
    <w:lvl w:ilvl="7" w:tplc="50FC6906">
      <w:start w:val="1"/>
      <w:numFmt w:val="lowerLetter"/>
      <w:lvlText w:val="%8."/>
      <w:lvlJc w:val="left"/>
      <w:pPr>
        <w:ind w:left="5400" w:firstLine="0"/>
      </w:pPr>
    </w:lvl>
    <w:lvl w:ilvl="8" w:tplc="7DF2202E">
      <w:start w:val="1"/>
      <w:numFmt w:val="lowerRoman"/>
      <w:lvlText w:val="%9."/>
      <w:lvlJc w:val="left"/>
      <w:pPr>
        <w:ind w:left="6300" w:firstLine="0"/>
      </w:pPr>
    </w:lvl>
  </w:abstractNum>
  <w:abstractNum w:abstractNumId="7" w15:restartNumberingAfterBreak="0">
    <w:nsid w:val="13E872A1"/>
    <w:multiLevelType w:val="hybridMultilevel"/>
    <w:tmpl w:val="9954A030"/>
    <w:name w:val="Numbered list 37"/>
    <w:lvl w:ilvl="0" w:tplc="D51C0C1E">
      <w:numFmt w:val="bullet"/>
      <w:lvlText w:val="-"/>
      <w:lvlJc w:val="left"/>
      <w:pPr>
        <w:ind w:left="360" w:firstLine="0"/>
      </w:pPr>
      <w:rPr>
        <w:rFonts w:ascii="Tahoma" w:eastAsia="Times New Roman" w:hAnsi="Tahoma" w:cs="Tahoma"/>
      </w:rPr>
    </w:lvl>
    <w:lvl w:ilvl="1" w:tplc="506A678A">
      <w:numFmt w:val="bullet"/>
      <w:lvlText w:val="o"/>
      <w:lvlJc w:val="left"/>
      <w:pPr>
        <w:ind w:left="1080" w:firstLine="0"/>
      </w:pPr>
      <w:rPr>
        <w:rFonts w:ascii="Courier New" w:hAnsi="Courier New" w:cs="Courier New"/>
      </w:rPr>
    </w:lvl>
    <w:lvl w:ilvl="2" w:tplc="A8DA1F5A">
      <w:numFmt w:val="bullet"/>
      <w:lvlText w:val=""/>
      <w:lvlJc w:val="left"/>
      <w:pPr>
        <w:ind w:left="1800" w:firstLine="0"/>
      </w:pPr>
      <w:rPr>
        <w:rFonts w:ascii="Wingdings" w:eastAsia="Wingdings" w:hAnsi="Wingdings" w:cs="Wingdings"/>
      </w:rPr>
    </w:lvl>
    <w:lvl w:ilvl="3" w:tplc="FFBA5066">
      <w:numFmt w:val="bullet"/>
      <w:lvlText w:val=""/>
      <w:lvlJc w:val="left"/>
      <w:pPr>
        <w:ind w:left="2520" w:firstLine="0"/>
      </w:pPr>
      <w:rPr>
        <w:rFonts w:ascii="Symbol" w:hAnsi="Symbol"/>
      </w:rPr>
    </w:lvl>
    <w:lvl w:ilvl="4" w:tplc="CF2EA390">
      <w:numFmt w:val="bullet"/>
      <w:lvlText w:val="o"/>
      <w:lvlJc w:val="left"/>
      <w:pPr>
        <w:ind w:left="3240" w:firstLine="0"/>
      </w:pPr>
      <w:rPr>
        <w:rFonts w:ascii="Courier New" w:hAnsi="Courier New" w:cs="Courier New"/>
      </w:rPr>
    </w:lvl>
    <w:lvl w:ilvl="5" w:tplc="59CEA18A">
      <w:numFmt w:val="bullet"/>
      <w:lvlText w:val=""/>
      <w:lvlJc w:val="left"/>
      <w:pPr>
        <w:ind w:left="3960" w:firstLine="0"/>
      </w:pPr>
      <w:rPr>
        <w:rFonts w:ascii="Wingdings" w:eastAsia="Wingdings" w:hAnsi="Wingdings" w:cs="Wingdings"/>
      </w:rPr>
    </w:lvl>
    <w:lvl w:ilvl="6" w:tplc="BD5E4278">
      <w:numFmt w:val="bullet"/>
      <w:lvlText w:val=""/>
      <w:lvlJc w:val="left"/>
      <w:pPr>
        <w:ind w:left="4680" w:firstLine="0"/>
      </w:pPr>
      <w:rPr>
        <w:rFonts w:ascii="Symbol" w:hAnsi="Symbol"/>
      </w:rPr>
    </w:lvl>
    <w:lvl w:ilvl="7" w:tplc="6264077A">
      <w:numFmt w:val="bullet"/>
      <w:lvlText w:val="o"/>
      <w:lvlJc w:val="left"/>
      <w:pPr>
        <w:ind w:left="5400" w:firstLine="0"/>
      </w:pPr>
      <w:rPr>
        <w:rFonts w:ascii="Courier New" w:hAnsi="Courier New" w:cs="Courier New"/>
      </w:rPr>
    </w:lvl>
    <w:lvl w:ilvl="8" w:tplc="49F6E25E">
      <w:numFmt w:val="bullet"/>
      <w:lvlText w:val=""/>
      <w:lvlJc w:val="left"/>
      <w:pPr>
        <w:ind w:left="6120" w:firstLine="0"/>
      </w:pPr>
      <w:rPr>
        <w:rFonts w:ascii="Wingdings" w:eastAsia="Wingdings" w:hAnsi="Wingdings" w:cs="Wingdings"/>
      </w:rPr>
    </w:lvl>
  </w:abstractNum>
  <w:abstractNum w:abstractNumId="8" w15:restartNumberingAfterBreak="0">
    <w:nsid w:val="171D6FBC"/>
    <w:multiLevelType w:val="hybridMultilevel"/>
    <w:tmpl w:val="B89A7660"/>
    <w:name w:val="Numbered list 6"/>
    <w:lvl w:ilvl="0" w:tplc="BAEEF442">
      <w:start w:val="1"/>
      <w:numFmt w:val="lowerRoman"/>
      <w:lvlText w:val="%1)"/>
      <w:lvlJc w:val="left"/>
      <w:pPr>
        <w:ind w:left="360" w:firstLine="0"/>
      </w:pPr>
      <w:rPr>
        <w:b/>
      </w:rPr>
    </w:lvl>
    <w:lvl w:ilvl="1" w:tplc="39D27CC6">
      <w:start w:val="1"/>
      <w:numFmt w:val="lowerLetter"/>
      <w:lvlText w:val="%2."/>
      <w:lvlJc w:val="left"/>
      <w:pPr>
        <w:ind w:left="1080" w:firstLine="0"/>
      </w:pPr>
    </w:lvl>
    <w:lvl w:ilvl="2" w:tplc="57AA95DE">
      <w:start w:val="1"/>
      <w:numFmt w:val="lowerRoman"/>
      <w:lvlText w:val="%3."/>
      <w:lvlJc w:val="left"/>
      <w:pPr>
        <w:ind w:left="1980" w:firstLine="0"/>
      </w:pPr>
    </w:lvl>
    <w:lvl w:ilvl="3" w:tplc="DE527910">
      <w:start w:val="1"/>
      <w:numFmt w:val="decimal"/>
      <w:lvlText w:val="%4."/>
      <w:lvlJc w:val="left"/>
      <w:pPr>
        <w:ind w:left="2520" w:firstLine="0"/>
      </w:pPr>
    </w:lvl>
    <w:lvl w:ilvl="4" w:tplc="FD229600">
      <w:start w:val="1"/>
      <w:numFmt w:val="lowerLetter"/>
      <w:lvlText w:val="%5."/>
      <w:lvlJc w:val="left"/>
      <w:pPr>
        <w:ind w:left="3240" w:firstLine="0"/>
      </w:pPr>
    </w:lvl>
    <w:lvl w:ilvl="5" w:tplc="2716B918">
      <w:start w:val="1"/>
      <w:numFmt w:val="lowerRoman"/>
      <w:lvlText w:val="%6."/>
      <w:lvlJc w:val="left"/>
      <w:pPr>
        <w:ind w:left="4140" w:firstLine="0"/>
      </w:pPr>
    </w:lvl>
    <w:lvl w:ilvl="6" w:tplc="5B903080">
      <w:start w:val="1"/>
      <w:numFmt w:val="decimal"/>
      <w:lvlText w:val="%7."/>
      <w:lvlJc w:val="left"/>
      <w:pPr>
        <w:ind w:left="4680" w:firstLine="0"/>
      </w:pPr>
    </w:lvl>
    <w:lvl w:ilvl="7" w:tplc="0E2AE5D8">
      <w:start w:val="1"/>
      <w:numFmt w:val="lowerLetter"/>
      <w:lvlText w:val="%8."/>
      <w:lvlJc w:val="left"/>
      <w:pPr>
        <w:ind w:left="5400" w:firstLine="0"/>
      </w:pPr>
    </w:lvl>
    <w:lvl w:ilvl="8" w:tplc="22B0069C">
      <w:start w:val="1"/>
      <w:numFmt w:val="lowerRoman"/>
      <w:lvlText w:val="%9."/>
      <w:lvlJc w:val="left"/>
      <w:pPr>
        <w:ind w:left="6300" w:firstLine="0"/>
      </w:pPr>
    </w:lvl>
  </w:abstractNum>
  <w:abstractNum w:abstractNumId="9" w15:restartNumberingAfterBreak="0">
    <w:nsid w:val="19B57CF2"/>
    <w:multiLevelType w:val="hybridMultilevel"/>
    <w:tmpl w:val="27C88D20"/>
    <w:name w:val="Numbered list 31"/>
    <w:lvl w:ilvl="0" w:tplc="A0C060C8">
      <w:start w:val="1"/>
      <w:numFmt w:val="lowerLetter"/>
      <w:lvlText w:val="%1)"/>
      <w:lvlJc w:val="left"/>
      <w:pPr>
        <w:ind w:left="360" w:firstLine="0"/>
      </w:pPr>
      <w:rPr>
        <w:b/>
      </w:rPr>
    </w:lvl>
    <w:lvl w:ilvl="1" w:tplc="54E6978E">
      <w:start w:val="1"/>
      <w:numFmt w:val="lowerLetter"/>
      <w:lvlText w:val="%2."/>
      <w:lvlJc w:val="left"/>
      <w:pPr>
        <w:ind w:left="1080" w:firstLine="0"/>
      </w:pPr>
    </w:lvl>
    <w:lvl w:ilvl="2" w:tplc="8F202CD4">
      <w:start w:val="1"/>
      <w:numFmt w:val="lowerRoman"/>
      <w:lvlText w:val="%3."/>
      <w:lvlJc w:val="left"/>
      <w:pPr>
        <w:ind w:left="1980" w:firstLine="0"/>
      </w:pPr>
    </w:lvl>
    <w:lvl w:ilvl="3" w:tplc="2FECB724">
      <w:start w:val="1"/>
      <w:numFmt w:val="decimal"/>
      <w:lvlText w:val="%4."/>
      <w:lvlJc w:val="left"/>
      <w:pPr>
        <w:ind w:left="2520" w:firstLine="0"/>
      </w:pPr>
    </w:lvl>
    <w:lvl w:ilvl="4" w:tplc="82463C78">
      <w:start w:val="1"/>
      <w:numFmt w:val="lowerLetter"/>
      <w:lvlText w:val="%5."/>
      <w:lvlJc w:val="left"/>
      <w:pPr>
        <w:ind w:left="3240" w:firstLine="0"/>
      </w:pPr>
    </w:lvl>
    <w:lvl w:ilvl="5" w:tplc="2B06FF48">
      <w:start w:val="1"/>
      <w:numFmt w:val="lowerRoman"/>
      <w:lvlText w:val="%6."/>
      <w:lvlJc w:val="left"/>
      <w:pPr>
        <w:ind w:left="4140" w:firstLine="0"/>
      </w:pPr>
    </w:lvl>
    <w:lvl w:ilvl="6" w:tplc="01DE1E6E">
      <w:start w:val="1"/>
      <w:numFmt w:val="decimal"/>
      <w:lvlText w:val="%7."/>
      <w:lvlJc w:val="left"/>
      <w:pPr>
        <w:ind w:left="4680" w:firstLine="0"/>
      </w:pPr>
    </w:lvl>
    <w:lvl w:ilvl="7" w:tplc="B28AD628">
      <w:start w:val="1"/>
      <w:numFmt w:val="lowerLetter"/>
      <w:lvlText w:val="%8."/>
      <w:lvlJc w:val="left"/>
      <w:pPr>
        <w:ind w:left="5400" w:firstLine="0"/>
      </w:pPr>
    </w:lvl>
    <w:lvl w:ilvl="8" w:tplc="53CE86DC">
      <w:start w:val="1"/>
      <w:numFmt w:val="lowerRoman"/>
      <w:lvlText w:val="%9."/>
      <w:lvlJc w:val="left"/>
      <w:pPr>
        <w:ind w:left="6300" w:firstLine="0"/>
      </w:pPr>
    </w:lvl>
  </w:abstractNum>
  <w:abstractNum w:abstractNumId="10" w15:restartNumberingAfterBreak="0">
    <w:nsid w:val="1A486ADF"/>
    <w:multiLevelType w:val="singleLevel"/>
    <w:tmpl w:val="83C81A32"/>
    <w:name w:val="Numbered list 15"/>
    <w:lvl w:ilvl="0">
      <w:numFmt w:val="bullet"/>
      <w:lvlText w:val="-"/>
      <w:lvlJc w:val="left"/>
      <w:pPr>
        <w:ind w:left="0" w:firstLine="0"/>
      </w:pPr>
      <w:rPr>
        <w:rFonts w:ascii="Times New Roman" w:hAnsi="Times New Roman"/>
      </w:rPr>
    </w:lvl>
  </w:abstractNum>
  <w:abstractNum w:abstractNumId="11" w15:restartNumberingAfterBreak="0">
    <w:nsid w:val="1C301AAF"/>
    <w:multiLevelType w:val="hybridMultilevel"/>
    <w:tmpl w:val="B93EEFF0"/>
    <w:name w:val="Numbered list 14"/>
    <w:lvl w:ilvl="0" w:tplc="6794055A">
      <w:start w:val="1"/>
      <w:numFmt w:val="decimal"/>
      <w:lvlText w:val="%1."/>
      <w:lvlJc w:val="left"/>
      <w:pPr>
        <w:ind w:left="360" w:firstLine="0"/>
      </w:pPr>
    </w:lvl>
    <w:lvl w:ilvl="1" w:tplc="C728CCD2">
      <w:start w:val="1"/>
      <w:numFmt w:val="lowerLetter"/>
      <w:lvlText w:val="%2."/>
      <w:lvlJc w:val="left"/>
      <w:pPr>
        <w:ind w:left="1080" w:firstLine="0"/>
      </w:pPr>
    </w:lvl>
    <w:lvl w:ilvl="2" w:tplc="14CA0802">
      <w:start w:val="1"/>
      <w:numFmt w:val="lowerRoman"/>
      <w:lvlText w:val="%3."/>
      <w:lvlJc w:val="left"/>
      <w:pPr>
        <w:ind w:left="1980" w:firstLine="0"/>
      </w:pPr>
    </w:lvl>
    <w:lvl w:ilvl="3" w:tplc="83FCF11A">
      <w:start w:val="1"/>
      <w:numFmt w:val="decimal"/>
      <w:lvlText w:val="%4."/>
      <w:lvlJc w:val="left"/>
      <w:pPr>
        <w:ind w:left="2520" w:firstLine="0"/>
      </w:pPr>
    </w:lvl>
    <w:lvl w:ilvl="4" w:tplc="1AB603D0">
      <w:start w:val="1"/>
      <w:numFmt w:val="lowerLetter"/>
      <w:lvlText w:val="%5."/>
      <w:lvlJc w:val="left"/>
      <w:pPr>
        <w:ind w:left="3240" w:firstLine="0"/>
      </w:pPr>
    </w:lvl>
    <w:lvl w:ilvl="5" w:tplc="AB206024">
      <w:start w:val="1"/>
      <w:numFmt w:val="lowerRoman"/>
      <w:lvlText w:val="%6."/>
      <w:lvlJc w:val="left"/>
      <w:pPr>
        <w:ind w:left="4140" w:firstLine="0"/>
      </w:pPr>
    </w:lvl>
    <w:lvl w:ilvl="6" w:tplc="A9C806DC">
      <w:start w:val="1"/>
      <w:numFmt w:val="decimal"/>
      <w:lvlText w:val="%7."/>
      <w:lvlJc w:val="left"/>
      <w:pPr>
        <w:ind w:left="4680" w:firstLine="0"/>
      </w:pPr>
    </w:lvl>
    <w:lvl w:ilvl="7" w:tplc="7F6CF016">
      <w:start w:val="1"/>
      <w:numFmt w:val="lowerLetter"/>
      <w:lvlText w:val="%8."/>
      <w:lvlJc w:val="left"/>
      <w:pPr>
        <w:ind w:left="5400" w:firstLine="0"/>
      </w:pPr>
    </w:lvl>
    <w:lvl w:ilvl="8" w:tplc="288C0DC2">
      <w:start w:val="1"/>
      <w:numFmt w:val="lowerRoman"/>
      <w:lvlText w:val="%9."/>
      <w:lvlJc w:val="left"/>
      <w:pPr>
        <w:ind w:left="6300" w:firstLine="0"/>
      </w:pPr>
    </w:lvl>
  </w:abstractNum>
  <w:abstractNum w:abstractNumId="12" w15:restartNumberingAfterBreak="0">
    <w:nsid w:val="201F0A33"/>
    <w:multiLevelType w:val="hybridMultilevel"/>
    <w:tmpl w:val="01126232"/>
    <w:name w:val="Numbered list 24"/>
    <w:lvl w:ilvl="0" w:tplc="A150FB7A">
      <w:start w:val="1"/>
      <w:numFmt w:val="lowerRoman"/>
      <w:lvlText w:val="%1)"/>
      <w:lvlJc w:val="left"/>
      <w:pPr>
        <w:ind w:left="360" w:firstLine="0"/>
      </w:pPr>
    </w:lvl>
    <w:lvl w:ilvl="1" w:tplc="FAC607B2">
      <w:start w:val="1"/>
      <w:numFmt w:val="lowerLetter"/>
      <w:lvlText w:val="%2."/>
      <w:lvlJc w:val="left"/>
      <w:pPr>
        <w:ind w:left="1080" w:firstLine="0"/>
      </w:pPr>
    </w:lvl>
    <w:lvl w:ilvl="2" w:tplc="82FEC962">
      <w:start w:val="1"/>
      <w:numFmt w:val="lowerRoman"/>
      <w:lvlText w:val="%3."/>
      <w:lvlJc w:val="left"/>
      <w:pPr>
        <w:ind w:left="1980" w:firstLine="0"/>
      </w:pPr>
    </w:lvl>
    <w:lvl w:ilvl="3" w:tplc="5942D4B0">
      <w:start w:val="1"/>
      <w:numFmt w:val="decimal"/>
      <w:lvlText w:val="%4."/>
      <w:lvlJc w:val="left"/>
      <w:pPr>
        <w:ind w:left="2520" w:firstLine="0"/>
      </w:pPr>
    </w:lvl>
    <w:lvl w:ilvl="4" w:tplc="0E726734">
      <w:start w:val="1"/>
      <w:numFmt w:val="lowerLetter"/>
      <w:lvlText w:val="%5."/>
      <w:lvlJc w:val="left"/>
      <w:pPr>
        <w:ind w:left="3240" w:firstLine="0"/>
      </w:pPr>
    </w:lvl>
    <w:lvl w:ilvl="5" w:tplc="9E3606D8">
      <w:start w:val="1"/>
      <w:numFmt w:val="lowerRoman"/>
      <w:lvlText w:val="%6."/>
      <w:lvlJc w:val="left"/>
      <w:pPr>
        <w:ind w:left="4140" w:firstLine="0"/>
      </w:pPr>
    </w:lvl>
    <w:lvl w:ilvl="6" w:tplc="D932F3CA">
      <w:start w:val="1"/>
      <w:numFmt w:val="decimal"/>
      <w:lvlText w:val="%7."/>
      <w:lvlJc w:val="left"/>
      <w:pPr>
        <w:ind w:left="4680" w:firstLine="0"/>
      </w:pPr>
    </w:lvl>
    <w:lvl w:ilvl="7" w:tplc="4784E00A">
      <w:start w:val="1"/>
      <w:numFmt w:val="lowerLetter"/>
      <w:lvlText w:val="%8."/>
      <w:lvlJc w:val="left"/>
      <w:pPr>
        <w:ind w:left="5400" w:firstLine="0"/>
      </w:pPr>
    </w:lvl>
    <w:lvl w:ilvl="8" w:tplc="7D20D6CC">
      <w:start w:val="1"/>
      <w:numFmt w:val="lowerRoman"/>
      <w:lvlText w:val="%9."/>
      <w:lvlJc w:val="left"/>
      <w:pPr>
        <w:ind w:left="6300" w:firstLine="0"/>
      </w:pPr>
    </w:lvl>
  </w:abstractNum>
  <w:abstractNum w:abstractNumId="13" w15:restartNumberingAfterBreak="0">
    <w:nsid w:val="24895473"/>
    <w:multiLevelType w:val="hybridMultilevel"/>
    <w:tmpl w:val="09B6D80A"/>
    <w:name w:val="Numbered list 16"/>
    <w:lvl w:ilvl="0" w:tplc="79BE059A">
      <w:start w:val="1"/>
      <w:numFmt w:val="lowerLetter"/>
      <w:lvlText w:val="%1)"/>
      <w:lvlJc w:val="left"/>
      <w:pPr>
        <w:ind w:left="60" w:firstLine="0"/>
      </w:pPr>
      <w:rPr>
        <w:b w:val="0"/>
      </w:rPr>
    </w:lvl>
    <w:lvl w:ilvl="1" w:tplc="5B46E316">
      <w:start w:val="1"/>
      <w:numFmt w:val="lowerLetter"/>
      <w:lvlText w:val="%2."/>
      <w:lvlJc w:val="left"/>
      <w:pPr>
        <w:ind w:left="780" w:firstLine="0"/>
      </w:pPr>
    </w:lvl>
    <w:lvl w:ilvl="2" w:tplc="73AE5AEC">
      <w:start w:val="1"/>
      <w:numFmt w:val="lowerRoman"/>
      <w:lvlText w:val="%3."/>
      <w:lvlJc w:val="left"/>
      <w:pPr>
        <w:ind w:left="1680" w:firstLine="0"/>
      </w:pPr>
    </w:lvl>
    <w:lvl w:ilvl="3" w:tplc="86723EE0">
      <w:start w:val="1"/>
      <w:numFmt w:val="decimal"/>
      <w:lvlText w:val="%4."/>
      <w:lvlJc w:val="left"/>
      <w:pPr>
        <w:ind w:left="2220" w:firstLine="0"/>
      </w:pPr>
    </w:lvl>
    <w:lvl w:ilvl="4" w:tplc="82E4D65E">
      <w:start w:val="1"/>
      <w:numFmt w:val="lowerLetter"/>
      <w:lvlText w:val="%5."/>
      <w:lvlJc w:val="left"/>
      <w:pPr>
        <w:ind w:left="2940" w:firstLine="0"/>
      </w:pPr>
    </w:lvl>
    <w:lvl w:ilvl="5" w:tplc="588EC0C8">
      <w:start w:val="1"/>
      <w:numFmt w:val="lowerRoman"/>
      <w:lvlText w:val="%6."/>
      <w:lvlJc w:val="left"/>
      <w:pPr>
        <w:ind w:left="3840" w:firstLine="0"/>
      </w:pPr>
    </w:lvl>
    <w:lvl w:ilvl="6" w:tplc="5A027C6A">
      <w:start w:val="1"/>
      <w:numFmt w:val="decimal"/>
      <w:lvlText w:val="%7."/>
      <w:lvlJc w:val="left"/>
      <w:pPr>
        <w:ind w:left="4380" w:firstLine="0"/>
      </w:pPr>
    </w:lvl>
    <w:lvl w:ilvl="7" w:tplc="7DE2CE7A">
      <w:start w:val="1"/>
      <w:numFmt w:val="lowerLetter"/>
      <w:lvlText w:val="%8."/>
      <w:lvlJc w:val="left"/>
      <w:pPr>
        <w:ind w:left="5100" w:firstLine="0"/>
      </w:pPr>
    </w:lvl>
    <w:lvl w:ilvl="8" w:tplc="B1523F7C">
      <w:start w:val="1"/>
      <w:numFmt w:val="lowerRoman"/>
      <w:lvlText w:val="%9."/>
      <w:lvlJc w:val="left"/>
      <w:pPr>
        <w:ind w:left="6000" w:firstLine="0"/>
      </w:pPr>
    </w:lvl>
  </w:abstractNum>
  <w:abstractNum w:abstractNumId="14" w15:restartNumberingAfterBreak="0">
    <w:nsid w:val="269C6CE6"/>
    <w:multiLevelType w:val="multilevel"/>
    <w:tmpl w:val="7634328C"/>
    <w:name w:val="Numbered list 34"/>
    <w:lvl w:ilvl="0">
      <w:start w:val="8"/>
      <w:numFmt w:val="decimal"/>
      <w:lvlText w:val="%1."/>
      <w:lvlJc w:val="left"/>
      <w:pPr>
        <w:ind w:left="0" w:firstLine="0"/>
      </w:pPr>
    </w:lvl>
    <w:lvl w:ilvl="1">
      <w:start w:val="1"/>
      <w:numFmt w:val="decimal"/>
      <w:lvlText w:val="%1.%2."/>
      <w:lvlJc w:val="left"/>
      <w:pPr>
        <w:ind w:left="142" w:firstLine="0"/>
      </w:pPr>
      <w:rPr>
        <w:b/>
      </w:rPr>
    </w:lvl>
    <w:lvl w:ilvl="2">
      <w:start w:val="1"/>
      <w:numFmt w:val="decimal"/>
      <w:lvlText w:val="%1.%2.%3."/>
      <w:lvlJc w:val="left"/>
      <w:pPr>
        <w:ind w:left="284" w:firstLine="0"/>
      </w:pPr>
    </w:lvl>
    <w:lvl w:ilvl="3">
      <w:start w:val="1"/>
      <w:numFmt w:val="decimal"/>
      <w:lvlText w:val="%1.%2.%3.%4."/>
      <w:lvlJc w:val="left"/>
      <w:pPr>
        <w:ind w:left="426" w:firstLine="0"/>
      </w:pPr>
    </w:lvl>
    <w:lvl w:ilvl="4">
      <w:start w:val="1"/>
      <w:numFmt w:val="decimal"/>
      <w:lvlText w:val="%1.%2.%3.%4.%5."/>
      <w:lvlJc w:val="left"/>
      <w:pPr>
        <w:ind w:left="568" w:firstLine="0"/>
      </w:pPr>
    </w:lvl>
    <w:lvl w:ilvl="5">
      <w:start w:val="1"/>
      <w:numFmt w:val="decimal"/>
      <w:lvlText w:val="%1.%2.%3.%4.%5.%6."/>
      <w:lvlJc w:val="left"/>
      <w:pPr>
        <w:ind w:left="710" w:firstLine="0"/>
      </w:pPr>
    </w:lvl>
    <w:lvl w:ilvl="6">
      <w:start w:val="1"/>
      <w:numFmt w:val="decimal"/>
      <w:lvlText w:val="%1.%2.%3.%4.%5.%6.%7."/>
      <w:lvlJc w:val="left"/>
      <w:pPr>
        <w:ind w:left="852" w:firstLine="0"/>
      </w:pPr>
    </w:lvl>
    <w:lvl w:ilvl="7">
      <w:start w:val="1"/>
      <w:numFmt w:val="decimal"/>
      <w:lvlText w:val="%1.%2.%3.%4.%5.%6.%7.%8."/>
      <w:lvlJc w:val="left"/>
      <w:pPr>
        <w:ind w:left="994" w:firstLine="0"/>
      </w:pPr>
    </w:lvl>
    <w:lvl w:ilvl="8">
      <w:start w:val="1"/>
      <w:numFmt w:val="decimal"/>
      <w:lvlText w:val="%1.%2.%3.%4.%5.%6.%7.%8.%9."/>
      <w:lvlJc w:val="left"/>
      <w:pPr>
        <w:ind w:left="1136" w:firstLine="0"/>
      </w:pPr>
    </w:lvl>
  </w:abstractNum>
  <w:abstractNum w:abstractNumId="15" w15:restartNumberingAfterBreak="0">
    <w:nsid w:val="297A6068"/>
    <w:multiLevelType w:val="singleLevel"/>
    <w:tmpl w:val="5CCEAF98"/>
    <w:name w:val="Bullet 43"/>
    <w:lvl w:ilvl="0">
      <w:numFmt w:val="bullet"/>
      <w:lvlText w:val=""/>
      <w:lvlJc w:val="left"/>
      <w:pPr>
        <w:ind w:left="0" w:firstLine="0"/>
      </w:pPr>
      <w:rPr>
        <w:rFonts w:ascii="Wingdings" w:eastAsia="Wingdings" w:hAnsi="Wingdings" w:cs="Wingdings"/>
      </w:rPr>
    </w:lvl>
  </w:abstractNum>
  <w:abstractNum w:abstractNumId="16" w15:restartNumberingAfterBreak="0">
    <w:nsid w:val="33EC34CC"/>
    <w:multiLevelType w:val="hybridMultilevel"/>
    <w:tmpl w:val="6A2A2ACE"/>
    <w:name w:val="Numbered list 26"/>
    <w:lvl w:ilvl="0" w:tplc="AB22B3E8">
      <w:start w:val="1"/>
      <w:numFmt w:val="lowerLetter"/>
      <w:lvlText w:val="%1)"/>
      <w:lvlJc w:val="left"/>
      <w:pPr>
        <w:ind w:left="360" w:firstLine="0"/>
      </w:pPr>
      <w:rPr>
        <w:b/>
      </w:rPr>
    </w:lvl>
    <w:lvl w:ilvl="1" w:tplc="690EAE18">
      <w:start w:val="1"/>
      <w:numFmt w:val="lowerLetter"/>
      <w:lvlText w:val="%2."/>
      <w:lvlJc w:val="left"/>
      <w:pPr>
        <w:ind w:left="1080" w:firstLine="0"/>
      </w:pPr>
    </w:lvl>
    <w:lvl w:ilvl="2" w:tplc="762624BC">
      <w:start w:val="1"/>
      <w:numFmt w:val="lowerRoman"/>
      <w:lvlText w:val="%3."/>
      <w:lvlJc w:val="left"/>
      <w:pPr>
        <w:ind w:left="1980" w:firstLine="0"/>
      </w:pPr>
    </w:lvl>
    <w:lvl w:ilvl="3" w:tplc="C83673A0">
      <w:start w:val="1"/>
      <w:numFmt w:val="decimal"/>
      <w:lvlText w:val="%4."/>
      <w:lvlJc w:val="left"/>
      <w:pPr>
        <w:ind w:left="2520" w:firstLine="0"/>
      </w:pPr>
    </w:lvl>
    <w:lvl w:ilvl="4" w:tplc="3342E3F6">
      <w:start w:val="1"/>
      <w:numFmt w:val="lowerLetter"/>
      <w:lvlText w:val="%5."/>
      <w:lvlJc w:val="left"/>
      <w:pPr>
        <w:ind w:left="3240" w:firstLine="0"/>
      </w:pPr>
    </w:lvl>
    <w:lvl w:ilvl="5" w:tplc="D236F7D6">
      <w:start w:val="1"/>
      <w:numFmt w:val="lowerRoman"/>
      <w:lvlText w:val="%6."/>
      <w:lvlJc w:val="left"/>
      <w:pPr>
        <w:ind w:left="4140" w:firstLine="0"/>
      </w:pPr>
    </w:lvl>
    <w:lvl w:ilvl="6" w:tplc="89F4BDD8">
      <w:start w:val="1"/>
      <w:numFmt w:val="decimal"/>
      <w:lvlText w:val="%7."/>
      <w:lvlJc w:val="left"/>
      <w:pPr>
        <w:ind w:left="4680" w:firstLine="0"/>
      </w:pPr>
    </w:lvl>
    <w:lvl w:ilvl="7" w:tplc="76FAD8AA">
      <w:start w:val="1"/>
      <w:numFmt w:val="lowerLetter"/>
      <w:lvlText w:val="%8."/>
      <w:lvlJc w:val="left"/>
      <w:pPr>
        <w:ind w:left="5400" w:firstLine="0"/>
      </w:pPr>
    </w:lvl>
    <w:lvl w:ilvl="8" w:tplc="915E4E66">
      <w:start w:val="1"/>
      <w:numFmt w:val="lowerRoman"/>
      <w:lvlText w:val="%9."/>
      <w:lvlJc w:val="left"/>
      <w:pPr>
        <w:ind w:left="6300" w:firstLine="0"/>
      </w:pPr>
    </w:lvl>
  </w:abstractNum>
  <w:abstractNum w:abstractNumId="17" w15:restartNumberingAfterBreak="0">
    <w:nsid w:val="380431EA"/>
    <w:multiLevelType w:val="hybridMultilevel"/>
    <w:tmpl w:val="3468F41C"/>
    <w:lvl w:ilvl="0" w:tplc="931E5C3C">
      <w:numFmt w:val="none"/>
      <w:lvlText w:val=""/>
      <w:lvlJc w:val="left"/>
      <w:pPr>
        <w:tabs>
          <w:tab w:val="num" w:pos="360"/>
        </w:tabs>
        <w:ind w:left="360" w:hanging="360"/>
      </w:pPr>
    </w:lvl>
    <w:lvl w:ilvl="1" w:tplc="EBC22F94">
      <w:numFmt w:val="none"/>
      <w:lvlText w:val=""/>
      <w:lvlJc w:val="left"/>
      <w:pPr>
        <w:tabs>
          <w:tab w:val="num" w:pos="360"/>
        </w:tabs>
        <w:ind w:left="360" w:hanging="360"/>
      </w:pPr>
    </w:lvl>
    <w:lvl w:ilvl="2" w:tplc="B178C524">
      <w:numFmt w:val="none"/>
      <w:lvlText w:val=""/>
      <w:lvlJc w:val="left"/>
      <w:pPr>
        <w:tabs>
          <w:tab w:val="num" w:pos="360"/>
        </w:tabs>
        <w:ind w:left="360" w:hanging="360"/>
      </w:pPr>
    </w:lvl>
    <w:lvl w:ilvl="3" w:tplc="A5F08D72">
      <w:numFmt w:val="none"/>
      <w:lvlText w:val=""/>
      <w:lvlJc w:val="left"/>
      <w:pPr>
        <w:tabs>
          <w:tab w:val="num" w:pos="360"/>
        </w:tabs>
        <w:ind w:left="360" w:hanging="360"/>
      </w:pPr>
    </w:lvl>
    <w:lvl w:ilvl="4" w:tplc="F5B0F570">
      <w:numFmt w:val="none"/>
      <w:lvlText w:val=""/>
      <w:lvlJc w:val="left"/>
      <w:pPr>
        <w:tabs>
          <w:tab w:val="num" w:pos="360"/>
        </w:tabs>
        <w:ind w:left="360" w:hanging="360"/>
      </w:pPr>
    </w:lvl>
    <w:lvl w:ilvl="5" w:tplc="70A4D966">
      <w:numFmt w:val="none"/>
      <w:lvlText w:val=""/>
      <w:lvlJc w:val="left"/>
      <w:pPr>
        <w:tabs>
          <w:tab w:val="num" w:pos="360"/>
        </w:tabs>
        <w:ind w:left="360" w:hanging="360"/>
      </w:pPr>
    </w:lvl>
    <w:lvl w:ilvl="6" w:tplc="9D9CF188">
      <w:numFmt w:val="none"/>
      <w:lvlText w:val=""/>
      <w:lvlJc w:val="left"/>
      <w:pPr>
        <w:tabs>
          <w:tab w:val="num" w:pos="360"/>
        </w:tabs>
        <w:ind w:left="360" w:hanging="360"/>
      </w:pPr>
    </w:lvl>
    <w:lvl w:ilvl="7" w:tplc="9E940938">
      <w:numFmt w:val="none"/>
      <w:lvlText w:val=""/>
      <w:lvlJc w:val="left"/>
      <w:pPr>
        <w:tabs>
          <w:tab w:val="num" w:pos="360"/>
        </w:tabs>
        <w:ind w:left="360" w:hanging="360"/>
      </w:pPr>
    </w:lvl>
    <w:lvl w:ilvl="8" w:tplc="1046A3A0">
      <w:numFmt w:val="none"/>
      <w:lvlText w:val=""/>
      <w:lvlJc w:val="left"/>
      <w:pPr>
        <w:tabs>
          <w:tab w:val="num" w:pos="360"/>
        </w:tabs>
        <w:ind w:left="360" w:hanging="360"/>
      </w:pPr>
    </w:lvl>
  </w:abstractNum>
  <w:abstractNum w:abstractNumId="18" w15:restartNumberingAfterBreak="0">
    <w:nsid w:val="3A156E82"/>
    <w:multiLevelType w:val="hybridMultilevel"/>
    <w:tmpl w:val="927C189C"/>
    <w:name w:val="Numbered list 9"/>
    <w:lvl w:ilvl="0" w:tplc="575CE368">
      <w:start w:val="1"/>
      <w:numFmt w:val="lowerLetter"/>
      <w:lvlText w:val="%1)"/>
      <w:lvlJc w:val="left"/>
      <w:pPr>
        <w:ind w:left="360" w:firstLine="0"/>
      </w:pPr>
      <w:rPr>
        <w:b/>
        <w:color w:val="auto"/>
      </w:rPr>
    </w:lvl>
    <w:lvl w:ilvl="1" w:tplc="A13278AE">
      <w:start w:val="1"/>
      <w:numFmt w:val="lowerLetter"/>
      <w:lvlText w:val="%2."/>
      <w:lvlJc w:val="left"/>
      <w:pPr>
        <w:ind w:left="1080" w:firstLine="0"/>
      </w:pPr>
    </w:lvl>
    <w:lvl w:ilvl="2" w:tplc="1466CDEC">
      <w:start w:val="1"/>
      <w:numFmt w:val="lowerRoman"/>
      <w:lvlText w:val="%3."/>
      <w:lvlJc w:val="left"/>
      <w:pPr>
        <w:ind w:left="1980" w:firstLine="0"/>
      </w:pPr>
    </w:lvl>
    <w:lvl w:ilvl="3" w:tplc="90300338">
      <w:start w:val="1"/>
      <w:numFmt w:val="decimal"/>
      <w:lvlText w:val="%4."/>
      <w:lvlJc w:val="left"/>
      <w:pPr>
        <w:ind w:left="2520" w:firstLine="0"/>
      </w:pPr>
    </w:lvl>
    <w:lvl w:ilvl="4" w:tplc="BB1EFE68">
      <w:start w:val="1"/>
      <w:numFmt w:val="lowerLetter"/>
      <w:lvlText w:val="%5."/>
      <w:lvlJc w:val="left"/>
      <w:pPr>
        <w:ind w:left="3240" w:firstLine="0"/>
      </w:pPr>
    </w:lvl>
    <w:lvl w:ilvl="5" w:tplc="A5508D84">
      <w:start w:val="1"/>
      <w:numFmt w:val="lowerRoman"/>
      <w:lvlText w:val="%6."/>
      <w:lvlJc w:val="left"/>
      <w:pPr>
        <w:ind w:left="4140" w:firstLine="0"/>
      </w:pPr>
    </w:lvl>
    <w:lvl w:ilvl="6" w:tplc="6F7C4814">
      <w:start w:val="1"/>
      <w:numFmt w:val="decimal"/>
      <w:lvlText w:val="%7."/>
      <w:lvlJc w:val="left"/>
      <w:pPr>
        <w:ind w:left="4680" w:firstLine="0"/>
      </w:pPr>
    </w:lvl>
    <w:lvl w:ilvl="7" w:tplc="9190C5CC">
      <w:start w:val="1"/>
      <w:numFmt w:val="lowerLetter"/>
      <w:lvlText w:val="%8."/>
      <w:lvlJc w:val="left"/>
      <w:pPr>
        <w:ind w:left="5400" w:firstLine="0"/>
      </w:pPr>
    </w:lvl>
    <w:lvl w:ilvl="8" w:tplc="AD94B412">
      <w:start w:val="1"/>
      <w:numFmt w:val="lowerRoman"/>
      <w:lvlText w:val="%9."/>
      <w:lvlJc w:val="left"/>
      <w:pPr>
        <w:ind w:left="6300" w:firstLine="0"/>
      </w:pPr>
    </w:lvl>
  </w:abstractNum>
  <w:abstractNum w:abstractNumId="19" w15:restartNumberingAfterBreak="0">
    <w:nsid w:val="3D9C5D4B"/>
    <w:multiLevelType w:val="hybridMultilevel"/>
    <w:tmpl w:val="B8BED136"/>
    <w:name w:val="Numbered list 13"/>
    <w:lvl w:ilvl="0" w:tplc="BE9635C6">
      <w:start w:val="1"/>
      <w:numFmt w:val="lowerLetter"/>
      <w:lvlText w:val="%1)"/>
      <w:lvlJc w:val="left"/>
      <w:pPr>
        <w:ind w:left="360" w:firstLine="0"/>
      </w:pPr>
    </w:lvl>
    <w:lvl w:ilvl="1" w:tplc="43C8C114">
      <w:start w:val="1"/>
      <w:numFmt w:val="lowerLetter"/>
      <w:lvlText w:val="%2."/>
      <w:lvlJc w:val="left"/>
      <w:pPr>
        <w:ind w:left="1080" w:firstLine="0"/>
      </w:pPr>
    </w:lvl>
    <w:lvl w:ilvl="2" w:tplc="BE3A2CC6">
      <w:start w:val="1"/>
      <w:numFmt w:val="lowerRoman"/>
      <w:lvlText w:val="%3."/>
      <w:lvlJc w:val="left"/>
      <w:pPr>
        <w:ind w:left="1980" w:firstLine="0"/>
      </w:pPr>
    </w:lvl>
    <w:lvl w:ilvl="3" w:tplc="F82A11F6">
      <w:start w:val="1"/>
      <w:numFmt w:val="decimal"/>
      <w:lvlText w:val="%4."/>
      <w:lvlJc w:val="left"/>
      <w:pPr>
        <w:ind w:left="2520" w:firstLine="0"/>
      </w:pPr>
    </w:lvl>
    <w:lvl w:ilvl="4" w:tplc="62A4C5DE">
      <w:start w:val="1"/>
      <w:numFmt w:val="lowerLetter"/>
      <w:lvlText w:val="%5."/>
      <w:lvlJc w:val="left"/>
      <w:pPr>
        <w:ind w:left="3240" w:firstLine="0"/>
      </w:pPr>
    </w:lvl>
    <w:lvl w:ilvl="5" w:tplc="7730F028">
      <w:start w:val="1"/>
      <w:numFmt w:val="lowerRoman"/>
      <w:lvlText w:val="%6."/>
      <w:lvlJc w:val="left"/>
      <w:pPr>
        <w:ind w:left="4140" w:firstLine="0"/>
      </w:pPr>
    </w:lvl>
    <w:lvl w:ilvl="6" w:tplc="C2EC88D4">
      <w:start w:val="1"/>
      <w:numFmt w:val="decimal"/>
      <w:lvlText w:val="%7."/>
      <w:lvlJc w:val="left"/>
      <w:pPr>
        <w:ind w:left="4680" w:firstLine="0"/>
      </w:pPr>
    </w:lvl>
    <w:lvl w:ilvl="7" w:tplc="A12A67AC">
      <w:start w:val="1"/>
      <w:numFmt w:val="lowerLetter"/>
      <w:lvlText w:val="%8."/>
      <w:lvlJc w:val="left"/>
      <w:pPr>
        <w:ind w:left="5400" w:firstLine="0"/>
      </w:pPr>
    </w:lvl>
    <w:lvl w:ilvl="8" w:tplc="8F04ED6E">
      <w:start w:val="1"/>
      <w:numFmt w:val="lowerRoman"/>
      <w:lvlText w:val="%9."/>
      <w:lvlJc w:val="left"/>
      <w:pPr>
        <w:ind w:left="6300" w:firstLine="0"/>
      </w:pPr>
    </w:lvl>
  </w:abstractNum>
  <w:abstractNum w:abstractNumId="20" w15:restartNumberingAfterBreak="0">
    <w:nsid w:val="3DCD1D33"/>
    <w:multiLevelType w:val="multilevel"/>
    <w:tmpl w:val="8E84C876"/>
    <w:name w:val="Numbered list 18"/>
    <w:lvl w:ilvl="0">
      <w:start w:val="9"/>
      <w:numFmt w:val="decimal"/>
      <w:lvlText w:val="%1."/>
      <w:lvlJc w:val="left"/>
      <w:pPr>
        <w:ind w:left="0" w:firstLine="0"/>
      </w:pPr>
    </w:lvl>
    <w:lvl w:ilvl="1">
      <w:start w:val="1"/>
      <w:numFmt w:val="decimal"/>
      <w:lvlText w:val="%1.%2."/>
      <w:lvlJc w:val="left"/>
      <w:pPr>
        <w:ind w:left="142" w:firstLine="0"/>
      </w:pPr>
      <w:rPr>
        <w:b/>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3DD97259"/>
    <w:multiLevelType w:val="hybridMultilevel"/>
    <w:tmpl w:val="149CFC40"/>
    <w:name w:val="Numbered list 35"/>
    <w:lvl w:ilvl="0" w:tplc="DC16F6CA">
      <w:start w:val="1"/>
      <w:numFmt w:val="lowerLetter"/>
      <w:lvlText w:val="%1)"/>
      <w:lvlJc w:val="left"/>
      <w:pPr>
        <w:ind w:left="-426" w:firstLine="0"/>
      </w:pPr>
    </w:lvl>
    <w:lvl w:ilvl="1" w:tplc="41A4B5B2">
      <w:start w:val="1"/>
      <w:numFmt w:val="lowerLetter"/>
      <w:lvlText w:val="%2."/>
      <w:lvlJc w:val="left"/>
      <w:pPr>
        <w:ind w:left="294" w:firstLine="0"/>
      </w:pPr>
    </w:lvl>
    <w:lvl w:ilvl="2" w:tplc="E634D428">
      <w:start w:val="1"/>
      <w:numFmt w:val="lowerRoman"/>
      <w:lvlText w:val="%3."/>
      <w:lvlJc w:val="left"/>
      <w:pPr>
        <w:ind w:left="1194" w:firstLine="0"/>
      </w:pPr>
    </w:lvl>
    <w:lvl w:ilvl="3" w:tplc="9DB839B6">
      <w:start w:val="1"/>
      <w:numFmt w:val="decimal"/>
      <w:lvlText w:val="%4."/>
      <w:lvlJc w:val="left"/>
      <w:pPr>
        <w:ind w:left="1734" w:firstLine="0"/>
      </w:pPr>
    </w:lvl>
    <w:lvl w:ilvl="4" w:tplc="4E00BF8A">
      <w:start w:val="1"/>
      <w:numFmt w:val="lowerLetter"/>
      <w:lvlText w:val="%5."/>
      <w:lvlJc w:val="left"/>
      <w:pPr>
        <w:ind w:left="2454" w:firstLine="0"/>
      </w:pPr>
    </w:lvl>
    <w:lvl w:ilvl="5" w:tplc="B1C8E638">
      <w:start w:val="1"/>
      <w:numFmt w:val="lowerRoman"/>
      <w:lvlText w:val="%6."/>
      <w:lvlJc w:val="left"/>
      <w:pPr>
        <w:ind w:left="3354" w:firstLine="0"/>
      </w:pPr>
    </w:lvl>
    <w:lvl w:ilvl="6" w:tplc="8F88D992">
      <w:start w:val="1"/>
      <w:numFmt w:val="decimal"/>
      <w:lvlText w:val="%7."/>
      <w:lvlJc w:val="left"/>
      <w:pPr>
        <w:ind w:left="3894" w:firstLine="0"/>
      </w:pPr>
    </w:lvl>
    <w:lvl w:ilvl="7" w:tplc="51E40792">
      <w:start w:val="1"/>
      <w:numFmt w:val="lowerLetter"/>
      <w:lvlText w:val="%8."/>
      <w:lvlJc w:val="left"/>
      <w:pPr>
        <w:ind w:left="4614" w:firstLine="0"/>
      </w:pPr>
    </w:lvl>
    <w:lvl w:ilvl="8" w:tplc="A82E75EE">
      <w:start w:val="1"/>
      <w:numFmt w:val="lowerRoman"/>
      <w:lvlText w:val="%9."/>
      <w:lvlJc w:val="left"/>
      <w:pPr>
        <w:ind w:left="5514" w:firstLine="0"/>
      </w:pPr>
    </w:lvl>
  </w:abstractNum>
  <w:abstractNum w:abstractNumId="22" w15:restartNumberingAfterBreak="0">
    <w:nsid w:val="410C203E"/>
    <w:multiLevelType w:val="hybridMultilevel"/>
    <w:tmpl w:val="245E8CA8"/>
    <w:name w:val="Numbered list 22"/>
    <w:lvl w:ilvl="0" w:tplc="8A00C14A">
      <w:start w:val="1"/>
      <w:numFmt w:val="lowerLetter"/>
      <w:lvlText w:val="%1)"/>
      <w:lvlJc w:val="left"/>
      <w:pPr>
        <w:ind w:left="360" w:firstLine="0"/>
      </w:pPr>
      <w:rPr>
        <w:color w:val="auto"/>
      </w:rPr>
    </w:lvl>
    <w:lvl w:ilvl="1" w:tplc="E9342868">
      <w:start w:val="1"/>
      <w:numFmt w:val="lowerLetter"/>
      <w:lvlText w:val="%2."/>
      <w:lvlJc w:val="left"/>
      <w:pPr>
        <w:ind w:left="1080" w:firstLine="0"/>
      </w:pPr>
    </w:lvl>
    <w:lvl w:ilvl="2" w:tplc="9C7A98E8">
      <w:start w:val="1"/>
      <w:numFmt w:val="lowerRoman"/>
      <w:lvlText w:val="%3."/>
      <w:lvlJc w:val="left"/>
      <w:pPr>
        <w:ind w:left="1980" w:firstLine="0"/>
      </w:pPr>
    </w:lvl>
    <w:lvl w:ilvl="3" w:tplc="8CD2E4BA">
      <w:start w:val="1"/>
      <w:numFmt w:val="decimal"/>
      <w:lvlText w:val="%4."/>
      <w:lvlJc w:val="left"/>
      <w:pPr>
        <w:ind w:left="2520" w:firstLine="0"/>
      </w:pPr>
    </w:lvl>
    <w:lvl w:ilvl="4" w:tplc="4668974E">
      <w:start w:val="1"/>
      <w:numFmt w:val="lowerLetter"/>
      <w:lvlText w:val="%5."/>
      <w:lvlJc w:val="left"/>
      <w:pPr>
        <w:ind w:left="3240" w:firstLine="0"/>
      </w:pPr>
    </w:lvl>
    <w:lvl w:ilvl="5" w:tplc="30743B24">
      <w:start w:val="1"/>
      <w:numFmt w:val="lowerRoman"/>
      <w:lvlText w:val="%6."/>
      <w:lvlJc w:val="left"/>
      <w:pPr>
        <w:ind w:left="4140" w:firstLine="0"/>
      </w:pPr>
    </w:lvl>
    <w:lvl w:ilvl="6" w:tplc="3FD64194">
      <w:start w:val="1"/>
      <w:numFmt w:val="decimal"/>
      <w:lvlText w:val="%7."/>
      <w:lvlJc w:val="left"/>
      <w:pPr>
        <w:ind w:left="4680" w:firstLine="0"/>
      </w:pPr>
    </w:lvl>
    <w:lvl w:ilvl="7" w:tplc="1AFEFBC8">
      <w:start w:val="1"/>
      <w:numFmt w:val="lowerLetter"/>
      <w:lvlText w:val="%8."/>
      <w:lvlJc w:val="left"/>
      <w:pPr>
        <w:ind w:left="5400" w:firstLine="0"/>
      </w:pPr>
    </w:lvl>
    <w:lvl w:ilvl="8" w:tplc="D04C9500">
      <w:start w:val="1"/>
      <w:numFmt w:val="lowerRoman"/>
      <w:lvlText w:val="%9."/>
      <w:lvlJc w:val="left"/>
      <w:pPr>
        <w:ind w:left="6300" w:firstLine="0"/>
      </w:pPr>
    </w:lvl>
  </w:abstractNum>
  <w:abstractNum w:abstractNumId="23" w15:restartNumberingAfterBreak="0">
    <w:nsid w:val="44C20DE9"/>
    <w:multiLevelType w:val="hybridMultilevel"/>
    <w:tmpl w:val="8B560E82"/>
    <w:name w:val="Numbered list 2"/>
    <w:lvl w:ilvl="0" w:tplc="FB56BC76">
      <w:start w:val="1"/>
      <w:numFmt w:val="lowerLetter"/>
      <w:lvlText w:val="%1)"/>
      <w:lvlJc w:val="left"/>
      <w:pPr>
        <w:ind w:left="360" w:firstLine="0"/>
      </w:pPr>
      <w:rPr>
        <w:rFonts w:ascii="Tahoma" w:hAnsi="Tahoma" w:cs="Tahoma"/>
        <w:b/>
        <w:color w:val="auto"/>
        <w:sz w:val="20"/>
        <w:szCs w:val="20"/>
      </w:rPr>
    </w:lvl>
    <w:lvl w:ilvl="1" w:tplc="9E467480">
      <w:start w:val="1"/>
      <w:numFmt w:val="lowerLetter"/>
      <w:lvlText w:val="%2."/>
      <w:lvlJc w:val="left"/>
      <w:pPr>
        <w:ind w:left="1080" w:firstLine="0"/>
      </w:pPr>
    </w:lvl>
    <w:lvl w:ilvl="2" w:tplc="E20A54F0">
      <w:start w:val="1"/>
      <w:numFmt w:val="lowerRoman"/>
      <w:lvlText w:val="%3."/>
      <w:lvlJc w:val="left"/>
      <w:pPr>
        <w:ind w:left="1980" w:firstLine="0"/>
      </w:pPr>
    </w:lvl>
    <w:lvl w:ilvl="3" w:tplc="0B32EC6E">
      <w:start w:val="1"/>
      <w:numFmt w:val="decimal"/>
      <w:lvlText w:val="%4."/>
      <w:lvlJc w:val="left"/>
      <w:pPr>
        <w:ind w:left="2520" w:firstLine="0"/>
      </w:pPr>
    </w:lvl>
    <w:lvl w:ilvl="4" w:tplc="C05CFB42">
      <w:start w:val="1"/>
      <w:numFmt w:val="lowerLetter"/>
      <w:lvlText w:val="%5."/>
      <w:lvlJc w:val="left"/>
      <w:pPr>
        <w:ind w:left="3240" w:firstLine="0"/>
      </w:pPr>
    </w:lvl>
    <w:lvl w:ilvl="5" w:tplc="D9A89060">
      <w:start w:val="1"/>
      <w:numFmt w:val="lowerRoman"/>
      <w:lvlText w:val="%6."/>
      <w:lvlJc w:val="left"/>
      <w:pPr>
        <w:ind w:left="4140" w:firstLine="0"/>
      </w:pPr>
    </w:lvl>
    <w:lvl w:ilvl="6" w:tplc="213EB5A6">
      <w:start w:val="1"/>
      <w:numFmt w:val="decimal"/>
      <w:lvlText w:val="%7."/>
      <w:lvlJc w:val="left"/>
      <w:pPr>
        <w:ind w:left="4680" w:firstLine="0"/>
      </w:pPr>
    </w:lvl>
    <w:lvl w:ilvl="7" w:tplc="0FBC173E">
      <w:start w:val="1"/>
      <w:numFmt w:val="lowerLetter"/>
      <w:lvlText w:val="%8."/>
      <w:lvlJc w:val="left"/>
      <w:pPr>
        <w:ind w:left="5400" w:firstLine="0"/>
      </w:pPr>
    </w:lvl>
    <w:lvl w:ilvl="8" w:tplc="FE8E37CC">
      <w:start w:val="1"/>
      <w:numFmt w:val="lowerRoman"/>
      <w:lvlText w:val="%9."/>
      <w:lvlJc w:val="left"/>
      <w:pPr>
        <w:ind w:left="6300" w:firstLine="0"/>
      </w:pPr>
    </w:lvl>
  </w:abstractNum>
  <w:abstractNum w:abstractNumId="24" w15:restartNumberingAfterBreak="0">
    <w:nsid w:val="489C5A82"/>
    <w:multiLevelType w:val="multilevel"/>
    <w:tmpl w:val="D70EDAEC"/>
    <w:name w:val="Numbered list 5"/>
    <w:lvl w:ilvl="0">
      <w:start w:val="9"/>
      <w:numFmt w:val="decimal"/>
      <w:lvlText w:val="%1."/>
      <w:lvlJc w:val="left"/>
      <w:pPr>
        <w:ind w:left="0" w:firstLine="0"/>
      </w:pPr>
    </w:lvl>
    <w:lvl w:ilvl="1">
      <w:start w:val="1"/>
      <w:numFmt w:val="decimal"/>
      <w:lvlText w:val="%1.%2."/>
      <w:lvlJc w:val="left"/>
      <w:pPr>
        <w:ind w:left="142" w:firstLine="0"/>
      </w:pPr>
      <w:rPr>
        <w:b/>
        <w:color w:val="auto"/>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4B22204D"/>
    <w:multiLevelType w:val="hybridMultilevel"/>
    <w:tmpl w:val="B3E4A940"/>
    <w:name w:val="Numbered list 21"/>
    <w:lvl w:ilvl="0" w:tplc="A28A2AF6">
      <w:numFmt w:val="bullet"/>
      <w:lvlText w:val=""/>
      <w:lvlJc w:val="left"/>
      <w:pPr>
        <w:ind w:left="720" w:firstLine="0"/>
      </w:pPr>
      <w:rPr>
        <w:rFonts w:ascii="Symbol" w:hAnsi="Symbol"/>
      </w:rPr>
    </w:lvl>
    <w:lvl w:ilvl="1" w:tplc="722CA4A8">
      <w:numFmt w:val="bullet"/>
      <w:lvlText w:val="o"/>
      <w:lvlJc w:val="left"/>
      <w:pPr>
        <w:ind w:left="1440" w:firstLine="0"/>
      </w:pPr>
      <w:rPr>
        <w:rFonts w:ascii="Courier New" w:hAnsi="Courier New" w:cs="Courier New"/>
      </w:rPr>
    </w:lvl>
    <w:lvl w:ilvl="2" w:tplc="4C92D282">
      <w:numFmt w:val="bullet"/>
      <w:lvlText w:val=""/>
      <w:lvlJc w:val="left"/>
      <w:pPr>
        <w:ind w:left="2160" w:firstLine="0"/>
      </w:pPr>
      <w:rPr>
        <w:rFonts w:ascii="Wingdings" w:eastAsia="Wingdings" w:hAnsi="Wingdings" w:cs="Wingdings"/>
      </w:rPr>
    </w:lvl>
    <w:lvl w:ilvl="3" w:tplc="6872597A">
      <w:numFmt w:val="bullet"/>
      <w:lvlText w:val=""/>
      <w:lvlJc w:val="left"/>
      <w:pPr>
        <w:ind w:left="2880" w:firstLine="0"/>
      </w:pPr>
      <w:rPr>
        <w:rFonts w:ascii="Symbol" w:hAnsi="Symbol"/>
      </w:rPr>
    </w:lvl>
    <w:lvl w:ilvl="4" w:tplc="11C03FB0">
      <w:numFmt w:val="bullet"/>
      <w:lvlText w:val="o"/>
      <w:lvlJc w:val="left"/>
      <w:pPr>
        <w:ind w:left="3600" w:firstLine="0"/>
      </w:pPr>
      <w:rPr>
        <w:rFonts w:ascii="Courier New" w:hAnsi="Courier New" w:cs="Courier New"/>
      </w:rPr>
    </w:lvl>
    <w:lvl w:ilvl="5" w:tplc="A7B6A23C">
      <w:numFmt w:val="bullet"/>
      <w:lvlText w:val=""/>
      <w:lvlJc w:val="left"/>
      <w:pPr>
        <w:ind w:left="4320" w:firstLine="0"/>
      </w:pPr>
      <w:rPr>
        <w:rFonts w:ascii="Wingdings" w:eastAsia="Wingdings" w:hAnsi="Wingdings" w:cs="Wingdings"/>
      </w:rPr>
    </w:lvl>
    <w:lvl w:ilvl="6" w:tplc="5A922854">
      <w:numFmt w:val="bullet"/>
      <w:lvlText w:val=""/>
      <w:lvlJc w:val="left"/>
      <w:pPr>
        <w:ind w:left="5040" w:firstLine="0"/>
      </w:pPr>
      <w:rPr>
        <w:rFonts w:ascii="Symbol" w:hAnsi="Symbol"/>
      </w:rPr>
    </w:lvl>
    <w:lvl w:ilvl="7" w:tplc="7F149256">
      <w:numFmt w:val="bullet"/>
      <w:lvlText w:val="o"/>
      <w:lvlJc w:val="left"/>
      <w:pPr>
        <w:ind w:left="5760" w:firstLine="0"/>
      </w:pPr>
      <w:rPr>
        <w:rFonts w:ascii="Courier New" w:hAnsi="Courier New" w:cs="Courier New"/>
      </w:rPr>
    </w:lvl>
    <w:lvl w:ilvl="8" w:tplc="85186524">
      <w:numFmt w:val="bullet"/>
      <w:lvlText w:val=""/>
      <w:lvlJc w:val="left"/>
      <w:pPr>
        <w:ind w:left="6480" w:firstLine="0"/>
      </w:pPr>
      <w:rPr>
        <w:rFonts w:ascii="Wingdings" w:eastAsia="Wingdings" w:hAnsi="Wingdings" w:cs="Wingdings"/>
      </w:rPr>
    </w:lvl>
  </w:abstractNum>
  <w:abstractNum w:abstractNumId="26" w15:restartNumberingAfterBreak="0">
    <w:nsid w:val="4DE91720"/>
    <w:multiLevelType w:val="hybridMultilevel"/>
    <w:tmpl w:val="96A2689A"/>
    <w:name w:val="Numbered list 4"/>
    <w:lvl w:ilvl="0" w:tplc="697C240E">
      <w:start w:val="1"/>
      <w:numFmt w:val="lowerLetter"/>
      <w:lvlText w:val="%1)"/>
      <w:lvlJc w:val="left"/>
      <w:pPr>
        <w:ind w:left="360" w:firstLine="0"/>
      </w:pPr>
      <w:rPr>
        <w:b/>
      </w:rPr>
    </w:lvl>
    <w:lvl w:ilvl="1" w:tplc="91A4D132">
      <w:start w:val="1"/>
      <w:numFmt w:val="lowerLetter"/>
      <w:lvlText w:val="%2."/>
      <w:lvlJc w:val="left"/>
      <w:pPr>
        <w:ind w:left="1080" w:firstLine="0"/>
      </w:pPr>
    </w:lvl>
    <w:lvl w:ilvl="2" w:tplc="F2763120">
      <w:start w:val="1"/>
      <w:numFmt w:val="lowerRoman"/>
      <w:lvlText w:val="%3."/>
      <w:lvlJc w:val="left"/>
      <w:pPr>
        <w:ind w:left="1980" w:firstLine="0"/>
      </w:pPr>
    </w:lvl>
    <w:lvl w:ilvl="3" w:tplc="25D4AF26">
      <w:start w:val="1"/>
      <w:numFmt w:val="decimal"/>
      <w:lvlText w:val="%4."/>
      <w:lvlJc w:val="left"/>
      <w:pPr>
        <w:ind w:left="2520" w:firstLine="0"/>
      </w:pPr>
    </w:lvl>
    <w:lvl w:ilvl="4" w:tplc="ECAE5CA8">
      <w:start w:val="1"/>
      <w:numFmt w:val="lowerLetter"/>
      <w:lvlText w:val="%5."/>
      <w:lvlJc w:val="left"/>
      <w:pPr>
        <w:ind w:left="3240" w:firstLine="0"/>
      </w:pPr>
    </w:lvl>
    <w:lvl w:ilvl="5" w:tplc="2D5A449E">
      <w:start w:val="1"/>
      <w:numFmt w:val="lowerRoman"/>
      <w:lvlText w:val="%6."/>
      <w:lvlJc w:val="left"/>
      <w:pPr>
        <w:ind w:left="4140" w:firstLine="0"/>
      </w:pPr>
    </w:lvl>
    <w:lvl w:ilvl="6" w:tplc="D7406626">
      <w:start w:val="1"/>
      <w:numFmt w:val="decimal"/>
      <w:lvlText w:val="%7."/>
      <w:lvlJc w:val="left"/>
      <w:pPr>
        <w:ind w:left="4680" w:firstLine="0"/>
      </w:pPr>
    </w:lvl>
    <w:lvl w:ilvl="7" w:tplc="15745060">
      <w:start w:val="1"/>
      <w:numFmt w:val="lowerLetter"/>
      <w:lvlText w:val="%8."/>
      <w:lvlJc w:val="left"/>
      <w:pPr>
        <w:ind w:left="5400" w:firstLine="0"/>
      </w:pPr>
    </w:lvl>
    <w:lvl w:ilvl="8" w:tplc="F77A9D22">
      <w:start w:val="1"/>
      <w:numFmt w:val="lowerRoman"/>
      <w:lvlText w:val="%9."/>
      <w:lvlJc w:val="left"/>
      <w:pPr>
        <w:ind w:left="6300" w:firstLine="0"/>
      </w:pPr>
    </w:lvl>
  </w:abstractNum>
  <w:abstractNum w:abstractNumId="27" w15:restartNumberingAfterBreak="0">
    <w:nsid w:val="57860A81"/>
    <w:multiLevelType w:val="multilevel"/>
    <w:tmpl w:val="3FAC2D10"/>
    <w:name w:val="Numbered list 10"/>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5BB329FA"/>
    <w:multiLevelType w:val="singleLevel"/>
    <w:tmpl w:val="2B68C1FC"/>
    <w:name w:val="Numbered list 1"/>
    <w:lvl w:ilvl="0">
      <w:start w:val="1"/>
      <w:numFmt w:val="lowerLetter"/>
      <w:lvlText w:val="%1)"/>
      <w:lvlJc w:val="left"/>
      <w:pPr>
        <w:ind w:left="0" w:firstLine="0"/>
      </w:pPr>
    </w:lvl>
  </w:abstractNum>
  <w:abstractNum w:abstractNumId="29" w15:restartNumberingAfterBreak="0">
    <w:nsid w:val="5BC316AD"/>
    <w:multiLevelType w:val="hybridMultilevel"/>
    <w:tmpl w:val="3F7CE252"/>
    <w:name w:val="Numbered list 23"/>
    <w:lvl w:ilvl="0" w:tplc="16E0CD7E">
      <w:start w:val="10"/>
      <w:numFmt w:val="lowerLetter"/>
      <w:lvlText w:val="%1)"/>
      <w:lvlJc w:val="left"/>
      <w:pPr>
        <w:ind w:left="360" w:firstLine="0"/>
      </w:pPr>
    </w:lvl>
    <w:lvl w:ilvl="1" w:tplc="E41A7EF4">
      <w:start w:val="1"/>
      <w:numFmt w:val="lowerLetter"/>
      <w:lvlText w:val="%2."/>
      <w:lvlJc w:val="left"/>
      <w:pPr>
        <w:ind w:left="1080" w:firstLine="0"/>
      </w:pPr>
    </w:lvl>
    <w:lvl w:ilvl="2" w:tplc="D834DC60">
      <w:start w:val="1"/>
      <w:numFmt w:val="lowerRoman"/>
      <w:lvlText w:val="%3."/>
      <w:lvlJc w:val="left"/>
      <w:pPr>
        <w:ind w:left="1980" w:firstLine="0"/>
      </w:pPr>
    </w:lvl>
    <w:lvl w:ilvl="3" w:tplc="E3FA6DE6">
      <w:start w:val="1"/>
      <w:numFmt w:val="decimal"/>
      <w:lvlText w:val="%4."/>
      <w:lvlJc w:val="left"/>
      <w:pPr>
        <w:ind w:left="2520" w:firstLine="0"/>
      </w:pPr>
    </w:lvl>
    <w:lvl w:ilvl="4" w:tplc="878C984C">
      <w:start w:val="1"/>
      <w:numFmt w:val="lowerLetter"/>
      <w:lvlText w:val="%5."/>
      <w:lvlJc w:val="left"/>
      <w:pPr>
        <w:ind w:left="3240" w:firstLine="0"/>
      </w:pPr>
    </w:lvl>
    <w:lvl w:ilvl="5" w:tplc="3E8A7D7E">
      <w:start w:val="1"/>
      <w:numFmt w:val="lowerRoman"/>
      <w:lvlText w:val="%6."/>
      <w:lvlJc w:val="left"/>
      <w:pPr>
        <w:ind w:left="4140" w:firstLine="0"/>
      </w:pPr>
    </w:lvl>
    <w:lvl w:ilvl="6" w:tplc="BF6295AA">
      <w:start w:val="1"/>
      <w:numFmt w:val="decimal"/>
      <w:lvlText w:val="%7."/>
      <w:lvlJc w:val="left"/>
      <w:pPr>
        <w:ind w:left="4680" w:firstLine="0"/>
      </w:pPr>
    </w:lvl>
    <w:lvl w:ilvl="7" w:tplc="060684BC">
      <w:start w:val="1"/>
      <w:numFmt w:val="lowerLetter"/>
      <w:lvlText w:val="%8."/>
      <w:lvlJc w:val="left"/>
      <w:pPr>
        <w:ind w:left="5400" w:firstLine="0"/>
      </w:pPr>
    </w:lvl>
    <w:lvl w:ilvl="8" w:tplc="AE98AE96">
      <w:start w:val="1"/>
      <w:numFmt w:val="lowerRoman"/>
      <w:lvlText w:val="%9."/>
      <w:lvlJc w:val="left"/>
      <w:pPr>
        <w:ind w:left="6300" w:firstLine="0"/>
      </w:pPr>
    </w:lvl>
  </w:abstractNum>
  <w:abstractNum w:abstractNumId="30" w15:restartNumberingAfterBreak="0">
    <w:nsid w:val="5DCC2EAC"/>
    <w:multiLevelType w:val="hybridMultilevel"/>
    <w:tmpl w:val="818EBD1C"/>
    <w:name w:val="Numbered list 36"/>
    <w:lvl w:ilvl="0" w:tplc="81AC3920">
      <w:numFmt w:val="bullet"/>
      <w:lvlText w:val="-"/>
      <w:lvlJc w:val="left"/>
      <w:pPr>
        <w:ind w:left="360" w:firstLine="0"/>
      </w:pPr>
      <w:rPr>
        <w:rFonts w:ascii="Tahoma" w:eastAsia="Times New Roman" w:hAnsi="Tahoma" w:cs="Tahoma"/>
      </w:rPr>
    </w:lvl>
    <w:lvl w:ilvl="1" w:tplc="D8C82556">
      <w:numFmt w:val="bullet"/>
      <w:lvlText w:val="o"/>
      <w:lvlJc w:val="left"/>
      <w:pPr>
        <w:ind w:left="1080" w:firstLine="0"/>
      </w:pPr>
      <w:rPr>
        <w:rFonts w:ascii="Courier New" w:hAnsi="Courier New" w:cs="Courier New"/>
      </w:rPr>
    </w:lvl>
    <w:lvl w:ilvl="2" w:tplc="C5EEE088">
      <w:numFmt w:val="bullet"/>
      <w:lvlText w:val=""/>
      <w:lvlJc w:val="left"/>
      <w:pPr>
        <w:ind w:left="1800" w:firstLine="0"/>
      </w:pPr>
      <w:rPr>
        <w:rFonts w:ascii="Wingdings" w:eastAsia="Wingdings" w:hAnsi="Wingdings" w:cs="Wingdings"/>
      </w:rPr>
    </w:lvl>
    <w:lvl w:ilvl="3" w:tplc="5396F4AA">
      <w:numFmt w:val="bullet"/>
      <w:lvlText w:val=""/>
      <w:lvlJc w:val="left"/>
      <w:pPr>
        <w:ind w:left="2520" w:firstLine="0"/>
      </w:pPr>
      <w:rPr>
        <w:rFonts w:ascii="Symbol" w:hAnsi="Symbol"/>
      </w:rPr>
    </w:lvl>
    <w:lvl w:ilvl="4" w:tplc="BD980A7C">
      <w:numFmt w:val="bullet"/>
      <w:lvlText w:val="o"/>
      <w:lvlJc w:val="left"/>
      <w:pPr>
        <w:ind w:left="3240" w:firstLine="0"/>
      </w:pPr>
      <w:rPr>
        <w:rFonts w:ascii="Courier New" w:hAnsi="Courier New" w:cs="Courier New"/>
      </w:rPr>
    </w:lvl>
    <w:lvl w:ilvl="5" w:tplc="AF781BC4">
      <w:numFmt w:val="bullet"/>
      <w:lvlText w:val=""/>
      <w:lvlJc w:val="left"/>
      <w:pPr>
        <w:ind w:left="3960" w:firstLine="0"/>
      </w:pPr>
      <w:rPr>
        <w:rFonts w:ascii="Wingdings" w:eastAsia="Wingdings" w:hAnsi="Wingdings" w:cs="Wingdings"/>
      </w:rPr>
    </w:lvl>
    <w:lvl w:ilvl="6" w:tplc="7BB2C13C">
      <w:numFmt w:val="bullet"/>
      <w:lvlText w:val=""/>
      <w:lvlJc w:val="left"/>
      <w:pPr>
        <w:ind w:left="4680" w:firstLine="0"/>
      </w:pPr>
      <w:rPr>
        <w:rFonts w:ascii="Symbol" w:hAnsi="Symbol"/>
      </w:rPr>
    </w:lvl>
    <w:lvl w:ilvl="7" w:tplc="B3DC6DB8">
      <w:numFmt w:val="bullet"/>
      <w:lvlText w:val="o"/>
      <w:lvlJc w:val="left"/>
      <w:pPr>
        <w:ind w:left="5400" w:firstLine="0"/>
      </w:pPr>
      <w:rPr>
        <w:rFonts w:ascii="Courier New" w:hAnsi="Courier New" w:cs="Courier New"/>
      </w:rPr>
    </w:lvl>
    <w:lvl w:ilvl="8" w:tplc="C41E3DE0">
      <w:numFmt w:val="bullet"/>
      <w:lvlText w:val=""/>
      <w:lvlJc w:val="left"/>
      <w:pPr>
        <w:ind w:left="6120" w:firstLine="0"/>
      </w:pPr>
      <w:rPr>
        <w:rFonts w:ascii="Wingdings" w:eastAsia="Wingdings" w:hAnsi="Wingdings" w:cs="Wingdings"/>
      </w:rPr>
    </w:lvl>
  </w:abstractNum>
  <w:abstractNum w:abstractNumId="31" w15:restartNumberingAfterBreak="0">
    <w:nsid w:val="60AA2E16"/>
    <w:multiLevelType w:val="hybridMultilevel"/>
    <w:tmpl w:val="6B74DF6A"/>
    <w:name w:val="Numbered list 11"/>
    <w:lvl w:ilvl="0" w:tplc="64E03B8E">
      <w:numFmt w:val="bullet"/>
      <w:lvlText w:val=""/>
      <w:lvlJc w:val="left"/>
      <w:pPr>
        <w:ind w:left="360" w:firstLine="0"/>
      </w:pPr>
      <w:rPr>
        <w:rFonts w:ascii="Symbol" w:hAnsi="Symbol"/>
        <w:color w:val="auto"/>
      </w:rPr>
    </w:lvl>
    <w:lvl w:ilvl="1" w:tplc="139EE188">
      <w:numFmt w:val="bullet"/>
      <w:lvlText w:val="o"/>
      <w:lvlJc w:val="left"/>
      <w:pPr>
        <w:ind w:left="1080" w:firstLine="0"/>
      </w:pPr>
      <w:rPr>
        <w:rFonts w:ascii="Courier New" w:hAnsi="Courier New" w:cs="Courier New"/>
      </w:rPr>
    </w:lvl>
    <w:lvl w:ilvl="2" w:tplc="CE1A3614">
      <w:numFmt w:val="bullet"/>
      <w:lvlText w:val=""/>
      <w:lvlJc w:val="left"/>
      <w:pPr>
        <w:ind w:left="1800" w:firstLine="0"/>
      </w:pPr>
      <w:rPr>
        <w:rFonts w:ascii="Wingdings" w:eastAsia="Wingdings" w:hAnsi="Wingdings" w:cs="Wingdings"/>
      </w:rPr>
    </w:lvl>
    <w:lvl w:ilvl="3" w:tplc="FDF2C0EA">
      <w:numFmt w:val="bullet"/>
      <w:lvlText w:val=""/>
      <w:lvlJc w:val="left"/>
      <w:pPr>
        <w:ind w:left="2520" w:firstLine="0"/>
      </w:pPr>
      <w:rPr>
        <w:rFonts w:ascii="Symbol" w:hAnsi="Symbol"/>
      </w:rPr>
    </w:lvl>
    <w:lvl w:ilvl="4" w:tplc="766C995C">
      <w:numFmt w:val="bullet"/>
      <w:lvlText w:val="o"/>
      <w:lvlJc w:val="left"/>
      <w:pPr>
        <w:ind w:left="3240" w:firstLine="0"/>
      </w:pPr>
      <w:rPr>
        <w:rFonts w:ascii="Courier New" w:hAnsi="Courier New" w:cs="Courier New"/>
      </w:rPr>
    </w:lvl>
    <w:lvl w:ilvl="5" w:tplc="DD209150">
      <w:numFmt w:val="bullet"/>
      <w:lvlText w:val=""/>
      <w:lvlJc w:val="left"/>
      <w:pPr>
        <w:ind w:left="3960" w:firstLine="0"/>
      </w:pPr>
      <w:rPr>
        <w:rFonts w:ascii="Wingdings" w:eastAsia="Wingdings" w:hAnsi="Wingdings" w:cs="Wingdings"/>
      </w:rPr>
    </w:lvl>
    <w:lvl w:ilvl="6" w:tplc="47C489BE">
      <w:numFmt w:val="bullet"/>
      <w:lvlText w:val=""/>
      <w:lvlJc w:val="left"/>
      <w:pPr>
        <w:ind w:left="4680" w:firstLine="0"/>
      </w:pPr>
      <w:rPr>
        <w:rFonts w:ascii="Symbol" w:hAnsi="Symbol"/>
      </w:rPr>
    </w:lvl>
    <w:lvl w:ilvl="7" w:tplc="AE2E8A8E">
      <w:numFmt w:val="bullet"/>
      <w:lvlText w:val="o"/>
      <w:lvlJc w:val="left"/>
      <w:pPr>
        <w:ind w:left="5400" w:firstLine="0"/>
      </w:pPr>
      <w:rPr>
        <w:rFonts w:ascii="Courier New" w:hAnsi="Courier New" w:cs="Courier New"/>
      </w:rPr>
    </w:lvl>
    <w:lvl w:ilvl="8" w:tplc="D4D2227C">
      <w:numFmt w:val="bullet"/>
      <w:lvlText w:val=""/>
      <w:lvlJc w:val="left"/>
      <w:pPr>
        <w:ind w:left="6120" w:firstLine="0"/>
      </w:pPr>
      <w:rPr>
        <w:rFonts w:ascii="Wingdings" w:eastAsia="Wingdings" w:hAnsi="Wingdings" w:cs="Wingdings"/>
      </w:rPr>
    </w:lvl>
  </w:abstractNum>
  <w:abstractNum w:abstractNumId="32" w15:restartNumberingAfterBreak="0">
    <w:nsid w:val="647C3845"/>
    <w:multiLevelType w:val="hybridMultilevel"/>
    <w:tmpl w:val="D1809220"/>
    <w:name w:val="Numbered list 17"/>
    <w:lvl w:ilvl="0" w:tplc="812E2F74">
      <w:start w:val="1"/>
      <w:numFmt w:val="lowerLetter"/>
      <w:lvlText w:val="%1)"/>
      <w:lvlJc w:val="left"/>
      <w:pPr>
        <w:ind w:left="284" w:firstLine="0"/>
      </w:pPr>
    </w:lvl>
    <w:lvl w:ilvl="1" w:tplc="015C8D62">
      <w:start w:val="1"/>
      <w:numFmt w:val="lowerLetter"/>
      <w:lvlText w:val="%2."/>
      <w:lvlJc w:val="left"/>
      <w:pPr>
        <w:ind w:left="1004" w:firstLine="0"/>
      </w:pPr>
    </w:lvl>
    <w:lvl w:ilvl="2" w:tplc="6AD4B89E">
      <w:start w:val="1"/>
      <w:numFmt w:val="lowerRoman"/>
      <w:lvlText w:val="%3."/>
      <w:lvlJc w:val="left"/>
      <w:pPr>
        <w:ind w:left="1904" w:firstLine="0"/>
      </w:pPr>
    </w:lvl>
    <w:lvl w:ilvl="3" w:tplc="0F905D5C">
      <w:start w:val="1"/>
      <w:numFmt w:val="decimal"/>
      <w:lvlText w:val="%4."/>
      <w:lvlJc w:val="left"/>
      <w:pPr>
        <w:ind w:left="2444" w:firstLine="0"/>
      </w:pPr>
    </w:lvl>
    <w:lvl w:ilvl="4" w:tplc="23666416">
      <w:start w:val="1"/>
      <w:numFmt w:val="lowerLetter"/>
      <w:lvlText w:val="%5."/>
      <w:lvlJc w:val="left"/>
      <w:pPr>
        <w:ind w:left="3164" w:firstLine="0"/>
      </w:pPr>
    </w:lvl>
    <w:lvl w:ilvl="5" w:tplc="00729138">
      <w:start w:val="1"/>
      <w:numFmt w:val="lowerRoman"/>
      <w:lvlText w:val="%6."/>
      <w:lvlJc w:val="left"/>
      <w:pPr>
        <w:ind w:left="4064" w:firstLine="0"/>
      </w:pPr>
    </w:lvl>
    <w:lvl w:ilvl="6" w:tplc="8E583A6A">
      <w:start w:val="1"/>
      <w:numFmt w:val="decimal"/>
      <w:lvlText w:val="%7."/>
      <w:lvlJc w:val="left"/>
      <w:pPr>
        <w:ind w:left="4604" w:firstLine="0"/>
      </w:pPr>
    </w:lvl>
    <w:lvl w:ilvl="7" w:tplc="7FB00FD4">
      <w:start w:val="1"/>
      <w:numFmt w:val="lowerLetter"/>
      <w:lvlText w:val="%8."/>
      <w:lvlJc w:val="left"/>
      <w:pPr>
        <w:ind w:left="5324" w:firstLine="0"/>
      </w:pPr>
    </w:lvl>
    <w:lvl w:ilvl="8" w:tplc="99F4B57A">
      <w:start w:val="1"/>
      <w:numFmt w:val="lowerRoman"/>
      <w:lvlText w:val="%9."/>
      <w:lvlJc w:val="left"/>
      <w:pPr>
        <w:ind w:left="6224" w:firstLine="0"/>
      </w:pPr>
    </w:lvl>
  </w:abstractNum>
  <w:abstractNum w:abstractNumId="33" w15:restartNumberingAfterBreak="0">
    <w:nsid w:val="68E57631"/>
    <w:multiLevelType w:val="hybridMultilevel"/>
    <w:tmpl w:val="1434962A"/>
    <w:name w:val="Numbered list 25"/>
    <w:lvl w:ilvl="0" w:tplc="5D5627F6">
      <w:numFmt w:val="bullet"/>
      <w:lvlText w:val="-"/>
      <w:lvlJc w:val="left"/>
      <w:pPr>
        <w:ind w:left="360" w:firstLine="0"/>
      </w:pPr>
      <w:rPr>
        <w:rFonts w:ascii="Calibri" w:eastAsia="Calibri" w:hAnsi="Calibri" w:cs="Times New Roman"/>
      </w:rPr>
    </w:lvl>
    <w:lvl w:ilvl="1" w:tplc="4BD24AD8">
      <w:numFmt w:val="bullet"/>
      <w:lvlText w:val="o"/>
      <w:lvlJc w:val="left"/>
      <w:pPr>
        <w:ind w:left="1080" w:firstLine="0"/>
      </w:pPr>
      <w:rPr>
        <w:rFonts w:ascii="Courier New" w:hAnsi="Courier New" w:cs="Courier New"/>
      </w:rPr>
    </w:lvl>
    <w:lvl w:ilvl="2" w:tplc="A92A3C2E">
      <w:numFmt w:val="bullet"/>
      <w:lvlText w:val=""/>
      <w:lvlJc w:val="left"/>
      <w:pPr>
        <w:ind w:left="1800" w:firstLine="0"/>
      </w:pPr>
      <w:rPr>
        <w:rFonts w:ascii="Wingdings" w:eastAsia="Wingdings" w:hAnsi="Wingdings" w:cs="Wingdings"/>
      </w:rPr>
    </w:lvl>
    <w:lvl w:ilvl="3" w:tplc="213C7CD8">
      <w:numFmt w:val="bullet"/>
      <w:lvlText w:val=""/>
      <w:lvlJc w:val="left"/>
      <w:pPr>
        <w:ind w:left="2520" w:firstLine="0"/>
      </w:pPr>
      <w:rPr>
        <w:rFonts w:ascii="Symbol" w:hAnsi="Symbol"/>
      </w:rPr>
    </w:lvl>
    <w:lvl w:ilvl="4" w:tplc="034256D8">
      <w:numFmt w:val="bullet"/>
      <w:lvlText w:val="o"/>
      <w:lvlJc w:val="left"/>
      <w:pPr>
        <w:ind w:left="3240" w:firstLine="0"/>
      </w:pPr>
      <w:rPr>
        <w:rFonts w:ascii="Courier New" w:hAnsi="Courier New" w:cs="Courier New"/>
      </w:rPr>
    </w:lvl>
    <w:lvl w:ilvl="5" w:tplc="282447BC">
      <w:numFmt w:val="bullet"/>
      <w:lvlText w:val=""/>
      <w:lvlJc w:val="left"/>
      <w:pPr>
        <w:ind w:left="3960" w:firstLine="0"/>
      </w:pPr>
      <w:rPr>
        <w:rFonts w:ascii="Wingdings" w:eastAsia="Wingdings" w:hAnsi="Wingdings" w:cs="Wingdings"/>
      </w:rPr>
    </w:lvl>
    <w:lvl w:ilvl="6" w:tplc="7132E52C">
      <w:numFmt w:val="bullet"/>
      <w:lvlText w:val=""/>
      <w:lvlJc w:val="left"/>
      <w:pPr>
        <w:ind w:left="4680" w:firstLine="0"/>
      </w:pPr>
      <w:rPr>
        <w:rFonts w:ascii="Symbol" w:hAnsi="Symbol"/>
      </w:rPr>
    </w:lvl>
    <w:lvl w:ilvl="7" w:tplc="6336A480">
      <w:numFmt w:val="bullet"/>
      <w:lvlText w:val="o"/>
      <w:lvlJc w:val="left"/>
      <w:pPr>
        <w:ind w:left="5400" w:firstLine="0"/>
      </w:pPr>
      <w:rPr>
        <w:rFonts w:ascii="Courier New" w:hAnsi="Courier New" w:cs="Courier New"/>
      </w:rPr>
    </w:lvl>
    <w:lvl w:ilvl="8" w:tplc="69ECFAE2">
      <w:numFmt w:val="bullet"/>
      <w:lvlText w:val=""/>
      <w:lvlJc w:val="left"/>
      <w:pPr>
        <w:ind w:left="6120" w:firstLine="0"/>
      </w:pPr>
      <w:rPr>
        <w:rFonts w:ascii="Wingdings" w:eastAsia="Wingdings" w:hAnsi="Wingdings" w:cs="Wingdings"/>
      </w:rPr>
    </w:lvl>
  </w:abstractNum>
  <w:abstractNum w:abstractNumId="34" w15:restartNumberingAfterBreak="0">
    <w:nsid w:val="6AB7466D"/>
    <w:multiLevelType w:val="hybridMultilevel"/>
    <w:tmpl w:val="2AB480E0"/>
    <w:name w:val="Numbered list 7"/>
    <w:lvl w:ilvl="0" w:tplc="A1DE687E">
      <w:numFmt w:val="bullet"/>
      <w:lvlText w:val="-"/>
      <w:lvlJc w:val="left"/>
      <w:pPr>
        <w:ind w:left="360" w:firstLine="0"/>
      </w:pPr>
      <w:rPr>
        <w:rFonts w:ascii="Tahoma" w:eastAsia="Times New Roman" w:hAnsi="Tahoma" w:cs="Tahoma"/>
      </w:rPr>
    </w:lvl>
    <w:lvl w:ilvl="1" w:tplc="1E1441BC">
      <w:numFmt w:val="bullet"/>
      <w:lvlText w:val="o"/>
      <w:lvlJc w:val="left"/>
      <w:pPr>
        <w:ind w:left="1080" w:firstLine="0"/>
      </w:pPr>
      <w:rPr>
        <w:rFonts w:ascii="Courier New" w:hAnsi="Courier New" w:cs="Courier New"/>
      </w:rPr>
    </w:lvl>
    <w:lvl w:ilvl="2" w:tplc="2F58C954">
      <w:numFmt w:val="bullet"/>
      <w:lvlText w:val=""/>
      <w:lvlJc w:val="left"/>
      <w:pPr>
        <w:ind w:left="1800" w:firstLine="0"/>
      </w:pPr>
      <w:rPr>
        <w:rFonts w:ascii="Wingdings" w:eastAsia="Wingdings" w:hAnsi="Wingdings" w:cs="Wingdings"/>
      </w:rPr>
    </w:lvl>
    <w:lvl w:ilvl="3" w:tplc="3B080EFC">
      <w:numFmt w:val="bullet"/>
      <w:lvlText w:val=""/>
      <w:lvlJc w:val="left"/>
      <w:pPr>
        <w:ind w:left="2520" w:firstLine="0"/>
      </w:pPr>
      <w:rPr>
        <w:rFonts w:ascii="Symbol" w:hAnsi="Symbol"/>
      </w:rPr>
    </w:lvl>
    <w:lvl w:ilvl="4" w:tplc="24762DF2">
      <w:numFmt w:val="bullet"/>
      <w:lvlText w:val="o"/>
      <w:lvlJc w:val="left"/>
      <w:pPr>
        <w:ind w:left="3240" w:firstLine="0"/>
      </w:pPr>
      <w:rPr>
        <w:rFonts w:ascii="Courier New" w:hAnsi="Courier New" w:cs="Courier New"/>
      </w:rPr>
    </w:lvl>
    <w:lvl w:ilvl="5" w:tplc="15BACAD6">
      <w:numFmt w:val="bullet"/>
      <w:lvlText w:val=""/>
      <w:lvlJc w:val="left"/>
      <w:pPr>
        <w:ind w:left="3960" w:firstLine="0"/>
      </w:pPr>
      <w:rPr>
        <w:rFonts w:ascii="Wingdings" w:eastAsia="Wingdings" w:hAnsi="Wingdings" w:cs="Wingdings"/>
      </w:rPr>
    </w:lvl>
    <w:lvl w:ilvl="6" w:tplc="00EE18F0">
      <w:numFmt w:val="bullet"/>
      <w:lvlText w:val=""/>
      <w:lvlJc w:val="left"/>
      <w:pPr>
        <w:ind w:left="4680" w:firstLine="0"/>
      </w:pPr>
      <w:rPr>
        <w:rFonts w:ascii="Symbol" w:hAnsi="Symbol"/>
      </w:rPr>
    </w:lvl>
    <w:lvl w:ilvl="7" w:tplc="1910C73A">
      <w:numFmt w:val="bullet"/>
      <w:lvlText w:val="o"/>
      <w:lvlJc w:val="left"/>
      <w:pPr>
        <w:ind w:left="5400" w:firstLine="0"/>
      </w:pPr>
      <w:rPr>
        <w:rFonts w:ascii="Courier New" w:hAnsi="Courier New" w:cs="Courier New"/>
      </w:rPr>
    </w:lvl>
    <w:lvl w:ilvl="8" w:tplc="B742D758">
      <w:numFmt w:val="bullet"/>
      <w:lvlText w:val=""/>
      <w:lvlJc w:val="left"/>
      <w:pPr>
        <w:ind w:left="6120" w:firstLine="0"/>
      </w:pPr>
      <w:rPr>
        <w:rFonts w:ascii="Wingdings" w:eastAsia="Wingdings" w:hAnsi="Wingdings" w:cs="Wingdings"/>
      </w:rPr>
    </w:lvl>
  </w:abstractNum>
  <w:abstractNum w:abstractNumId="35" w15:restartNumberingAfterBreak="0">
    <w:nsid w:val="747D3DE5"/>
    <w:multiLevelType w:val="multilevel"/>
    <w:tmpl w:val="2C66C1AA"/>
    <w:name w:val="Numbered list 8"/>
    <w:lvl w:ilvl="0">
      <w:start w:val="1"/>
      <w:numFmt w:val="decimal"/>
      <w:lvlText w:val="%1."/>
      <w:lvlJc w:val="left"/>
      <w:pPr>
        <w:ind w:left="0" w:firstLine="0"/>
      </w:pPr>
      <w:rPr>
        <w:b w:val="0"/>
      </w:rPr>
    </w:lvl>
    <w:lvl w:ilvl="1">
      <w:start w:val="1"/>
      <w:numFmt w:val="decimal"/>
      <w:lvlText w:val="%1.%2."/>
      <w:lvlJc w:val="left"/>
      <w:pPr>
        <w:ind w:left="0" w:firstLine="0"/>
      </w:pPr>
      <w:rPr>
        <w:b/>
      </w:rPr>
    </w:lvl>
    <w:lvl w:ilvl="2">
      <w:start w:val="1"/>
      <w:numFmt w:val="decimal"/>
      <w:lvlText w:val="%1.%2.%3."/>
      <w:lvlJc w:val="left"/>
      <w:pPr>
        <w:ind w:left="0" w:firstLine="0"/>
      </w:pPr>
      <w:rPr>
        <w:b w:val="0"/>
      </w:rPr>
    </w:lvl>
    <w:lvl w:ilvl="3">
      <w:start w:val="1"/>
      <w:numFmt w:val="decimal"/>
      <w:lvlText w:val="%1.%2.%3.%4."/>
      <w:lvlJc w:val="left"/>
      <w:pPr>
        <w:ind w:left="0" w:firstLine="0"/>
      </w:pPr>
      <w:rPr>
        <w:b w:val="0"/>
      </w:rPr>
    </w:lvl>
    <w:lvl w:ilvl="4">
      <w:start w:val="1"/>
      <w:numFmt w:val="decimal"/>
      <w:lvlText w:val="%1.%2.%3.%4.%5."/>
      <w:lvlJc w:val="left"/>
      <w:pPr>
        <w:ind w:left="0" w:firstLine="0"/>
      </w:pPr>
      <w:rPr>
        <w:b w:val="0"/>
      </w:rPr>
    </w:lvl>
    <w:lvl w:ilvl="5">
      <w:start w:val="1"/>
      <w:numFmt w:val="decimal"/>
      <w:lvlText w:val="%1.%2.%3.%4.%5.%6."/>
      <w:lvlJc w:val="left"/>
      <w:pPr>
        <w:ind w:left="0" w:firstLine="0"/>
      </w:pPr>
      <w:rPr>
        <w:b w:val="0"/>
      </w:rPr>
    </w:lvl>
    <w:lvl w:ilvl="6">
      <w:start w:val="1"/>
      <w:numFmt w:val="decimal"/>
      <w:lvlText w:val="%1.%2.%3.%4.%5.%6.%7."/>
      <w:lvlJc w:val="left"/>
      <w:pPr>
        <w:ind w:left="0" w:firstLine="0"/>
      </w:pPr>
      <w:rPr>
        <w:b w:val="0"/>
      </w:rPr>
    </w:lvl>
    <w:lvl w:ilvl="7">
      <w:start w:val="1"/>
      <w:numFmt w:val="decimal"/>
      <w:lvlText w:val="%1.%2.%3.%4.%5.%6.%7.%8."/>
      <w:lvlJc w:val="left"/>
      <w:pPr>
        <w:ind w:left="0" w:firstLine="0"/>
      </w:pPr>
      <w:rPr>
        <w:b w:val="0"/>
      </w:rPr>
    </w:lvl>
    <w:lvl w:ilvl="8">
      <w:start w:val="1"/>
      <w:numFmt w:val="decimal"/>
      <w:lvlText w:val="%1.%2.%3.%4.%5.%6.%7.%8.%9."/>
      <w:lvlJc w:val="left"/>
      <w:pPr>
        <w:ind w:left="0" w:firstLine="0"/>
      </w:pPr>
      <w:rPr>
        <w:b w:val="0"/>
      </w:rPr>
    </w:lvl>
  </w:abstractNum>
  <w:abstractNum w:abstractNumId="36" w15:restartNumberingAfterBreak="0">
    <w:nsid w:val="77B102CD"/>
    <w:multiLevelType w:val="hybridMultilevel"/>
    <w:tmpl w:val="232258A8"/>
    <w:name w:val="Numbered list 3"/>
    <w:lvl w:ilvl="0" w:tplc="9B42DED4">
      <w:numFmt w:val="bullet"/>
      <w:lvlText w:val=""/>
      <w:lvlJc w:val="left"/>
      <w:pPr>
        <w:ind w:left="284" w:firstLine="0"/>
      </w:pPr>
      <w:rPr>
        <w:rFonts w:ascii="Symbol" w:hAnsi="Symbol"/>
      </w:rPr>
    </w:lvl>
    <w:lvl w:ilvl="1" w:tplc="308615B8">
      <w:start w:val="1"/>
      <w:numFmt w:val="lowerLetter"/>
      <w:lvlText w:val="%2."/>
      <w:lvlJc w:val="left"/>
      <w:pPr>
        <w:ind w:left="1080" w:firstLine="0"/>
      </w:pPr>
    </w:lvl>
    <w:lvl w:ilvl="2" w:tplc="A90E092A">
      <w:start w:val="1"/>
      <w:numFmt w:val="lowerRoman"/>
      <w:lvlText w:val="%3."/>
      <w:lvlJc w:val="left"/>
      <w:pPr>
        <w:ind w:left="1980" w:firstLine="0"/>
      </w:pPr>
    </w:lvl>
    <w:lvl w:ilvl="3" w:tplc="D876E766">
      <w:start w:val="1"/>
      <w:numFmt w:val="decimal"/>
      <w:lvlText w:val="%4."/>
      <w:lvlJc w:val="left"/>
      <w:pPr>
        <w:ind w:left="2520" w:firstLine="0"/>
      </w:pPr>
    </w:lvl>
    <w:lvl w:ilvl="4" w:tplc="C97AFAEC">
      <w:start w:val="1"/>
      <w:numFmt w:val="lowerLetter"/>
      <w:lvlText w:val="%5."/>
      <w:lvlJc w:val="left"/>
      <w:pPr>
        <w:ind w:left="3240" w:firstLine="0"/>
      </w:pPr>
    </w:lvl>
    <w:lvl w:ilvl="5" w:tplc="DD349EA0">
      <w:start w:val="1"/>
      <w:numFmt w:val="lowerRoman"/>
      <w:lvlText w:val="%6."/>
      <w:lvlJc w:val="left"/>
      <w:pPr>
        <w:ind w:left="4140" w:firstLine="0"/>
      </w:pPr>
    </w:lvl>
    <w:lvl w:ilvl="6" w:tplc="D7986014">
      <w:start w:val="1"/>
      <w:numFmt w:val="decimal"/>
      <w:lvlText w:val="%7."/>
      <w:lvlJc w:val="left"/>
      <w:pPr>
        <w:ind w:left="4680" w:firstLine="0"/>
      </w:pPr>
    </w:lvl>
    <w:lvl w:ilvl="7" w:tplc="43128800">
      <w:start w:val="1"/>
      <w:numFmt w:val="lowerLetter"/>
      <w:lvlText w:val="%8."/>
      <w:lvlJc w:val="left"/>
      <w:pPr>
        <w:ind w:left="5400" w:firstLine="0"/>
      </w:pPr>
    </w:lvl>
    <w:lvl w:ilvl="8" w:tplc="0A769110">
      <w:start w:val="1"/>
      <w:numFmt w:val="lowerRoman"/>
      <w:lvlText w:val="%9."/>
      <w:lvlJc w:val="left"/>
      <w:pPr>
        <w:ind w:left="6300" w:firstLine="0"/>
      </w:pPr>
    </w:lvl>
  </w:abstractNum>
  <w:abstractNum w:abstractNumId="37" w15:restartNumberingAfterBreak="0">
    <w:nsid w:val="79342355"/>
    <w:multiLevelType w:val="hybridMultilevel"/>
    <w:tmpl w:val="56382AE6"/>
    <w:name w:val="Numbered list 12"/>
    <w:lvl w:ilvl="0" w:tplc="107A68E2">
      <w:numFmt w:val="bullet"/>
      <w:lvlText w:val="-"/>
      <w:lvlJc w:val="left"/>
      <w:pPr>
        <w:ind w:left="0" w:firstLine="0"/>
      </w:pPr>
      <w:rPr>
        <w:rFonts w:ascii="Arial" w:eastAsia="Arial" w:hAnsi="Arial" w:cs="Arial"/>
        <w:b/>
        <w:smallCaps w:val="0"/>
        <w:sz w:val="24"/>
        <w:szCs w:val="24"/>
        <w:shd w:val="clear" w:color="auto" w:fill="auto"/>
        <w:vertAlign w:val="baseline"/>
      </w:rPr>
    </w:lvl>
    <w:lvl w:ilvl="1" w:tplc="1E46C422">
      <w:numFmt w:val="bullet"/>
      <w:lvlText w:val="-"/>
      <w:lvlJc w:val="left"/>
      <w:pPr>
        <w:ind w:left="0" w:firstLine="0"/>
      </w:pPr>
      <w:rPr>
        <w:rFonts w:ascii="Arial" w:eastAsia="Arial" w:hAnsi="Arial" w:cs="Arial"/>
        <w:b/>
        <w:smallCaps w:val="0"/>
        <w:sz w:val="24"/>
        <w:szCs w:val="24"/>
        <w:shd w:val="clear" w:color="auto" w:fill="auto"/>
        <w:vertAlign w:val="baseline"/>
      </w:rPr>
    </w:lvl>
    <w:lvl w:ilvl="2" w:tplc="EEC6C728">
      <w:numFmt w:val="bullet"/>
      <w:lvlText w:val="-"/>
      <w:lvlJc w:val="left"/>
      <w:pPr>
        <w:ind w:left="0" w:firstLine="0"/>
      </w:pPr>
      <w:rPr>
        <w:rFonts w:ascii="Arial" w:eastAsia="Arial" w:hAnsi="Arial" w:cs="Arial"/>
        <w:b/>
        <w:smallCaps w:val="0"/>
        <w:sz w:val="24"/>
        <w:szCs w:val="24"/>
        <w:shd w:val="clear" w:color="auto" w:fill="auto"/>
        <w:vertAlign w:val="baseline"/>
      </w:rPr>
    </w:lvl>
    <w:lvl w:ilvl="3" w:tplc="EDF0B574">
      <w:numFmt w:val="bullet"/>
      <w:lvlText w:val="-"/>
      <w:lvlJc w:val="left"/>
      <w:pPr>
        <w:ind w:left="0" w:firstLine="0"/>
      </w:pPr>
      <w:rPr>
        <w:rFonts w:ascii="Arial" w:eastAsia="Arial" w:hAnsi="Arial" w:cs="Arial"/>
        <w:b/>
        <w:smallCaps w:val="0"/>
        <w:sz w:val="24"/>
        <w:szCs w:val="24"/>
        <w:shd w:val="clear" w:color="auto" w:fill="auto"/>
        <w:vertAlign w:val="baseline"/>
      </w:rPr>
    </w:lvl>
    <w:lvl w:ilvl="4" w:tplc="95682266">
      <w:numFmt w:val="bullet"/>
      <w:lvlText w:val="-"/>
      <w:lvlJc w:val="left"/>
      <w:pPr>
        <w:ind w:left="0" w:firstLine="0"/>
      </w:pPr>
      <w:rPr>
        <w:rFonts w:ascii="Arial" w:eastAsia="Arial" w:hAnsi="Arial" w:cs="Arial"/>
        <w:b/>
        <w:smallCaps w:val="0"/>
        <w:sz w:val="24"/>
        <w:szCs w:val="24"/>
        <w:shd w:val="clear" w:color="auto" w:fill="auto"/>
        <w:vertAlign w:val="baseline"/>
      </w:rPr>
    </w:lvl>
    <w:lvl w:ilvl="5" w:tplc="27543D88">
      <w:numFmt w:val="bullet"/>
      <w:lvlText w:val="-"/>
      <w:lvlJc w:val="left"/>
      <w:pPr>
        <w:ind w:left="0" w:firstLine="0"/>
      </w:pPr>
      <w:rPr>
        <w:rFonts w:ascii="Arial" w:eastAsia="Arial" w:hAnsi="Arial" w:cs="Arial"/>
        <w:b/>
        <w:smallCaps w:val="0"/>
        <w:sz w:val="24"/>
        <w:szCs w:val="24"/>
        <w:shd w:val="clear" w:color="auto" w:fill="auto"/>
        <w:vertAlign w:val="baseline"/>
      </w:rPr>
    </w:lvl>
    <w:lvl w:ilvl="6" w:tplc="0BC289C6">
      <w:numFmt w:val="bullet"/>
      <w:lvlText w:val="-"/>
      <w:lvlJc w:val="left"/>
      <w:pPr>
        <w:ind w:left="0" w:firstLine="0"/>
      </w:pPr>
      <w:rPr>
        <w:rFonts w:ascii="Arial" w:eastAsia="Arial" w:hAnsi="Arial" w:cs="Arial"/>
        <w:b/>
        <w:smallCaps w:val="0"/>
        <w:sz w:val="24"/>
        <w:szCs w:val="24"/>
        <w:shd w:val="clear" w:color="auto" w:fill="auto"/>
        <w:vertAlign w:val="baseline"/>
      </w:rPr>
    </w:lvl>
    <w:lvl w:ilvl="7" w:tplc="0D969582">
      <w:numFmt w:val="bullet"/>
      <w:lvlText w:val="-"/>
      <w:lvlJc w:val="left"/>
      <w:pPr>
        <w:ind w:left="0" w:firstLine="0"/>
      </w:pPr>
      <w:rPr>
        <w:rFonts w:ascii="Arial" w:eastAsia="Arial" w:hAnsi="Arial" w:cs="Arial"/>
        <w:b/>
        <w:smallCaps w:val="0"/>
        <w:sz w:val="24"/>
        <w:szCs w:val="24"/>
        <w:shd w:val="clear" w:color="auto" w:fill="auto"/>
        <w:vertAlign w:val="baseline"/>
      </w:rPr>
    </w:lvl>
    <w:lvl w:ilvl="8" w:tplc="310638E8">
      <w:numFmt w:val="bullet"/>
      <w:lvlText w:val="-"/>
      <w:lvlJc w:val="left"/>
      <w:pPr>
        <w:ind w:left="0" w:firstLine="0"/>
      </w:pPr>
      <w:rPr>
        <w:rFonts w:ascii="Arial" w:eastAsia="Arial" w:hAnsi="Arial" w:cs="Arial"/>
        <w:b/>
        <w:smallCaps w:val="0"/>
        <w:sz w:val="24"/>
        <w:szCs w:val="24"/>
        <w:shd w:val="clear" w:color="auto" w:fill="auto"/>
        <w:vertAlign w:val="baseline"/>
      </w:rPr>
    </w:lvl>
  </w:abstractNum>
  <w:abstractNum w:abstractNumId="38" w15:restartNumberingAfterBreak="0">
    <w:nsid w:val="7F95451D"/>
    <w:multiLevelType w:val="multilevel"/>
    <w:tmpl w:val="1098189C"/>
    <w:name w:val="Numbered list 30"/>
    <w:lvl w:ilvl="0">
      <w:start w:val="9"/>
      <w:numFmt w:val="decimal"/>
      <w:lvlText w:val="%1."/>
      <w:lvlJc w:val="left"/>
      <w:pPr>
        <w:ind w:left="0" w:firstLine="0"/>
      </w:pPr>
    </w:lvl>
    <w:lvl w:ilvl="1">
      <w:start w:val="1"/>
      <w:numFmt w:val="decimal"/>
      <w:lvlText w:val="%1.%2."/>
      <w:lvlJc w:val="left"/>
      <w:pPr>
        <w:ind w:left="142" w:firstLine="0"/>
      </w:pPr>
      <w:rPr>
        <w:b/>
        <w:color w:val="auto"/>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abstractNumId w:val="28"/>
  </w:num>
  <w:num w:numId="2">
    <w:abstractNumId w:val="23"/>
  </w:num>
  <w:num w:numId="3">
    <w:abstractNumId w:val="36"/>
  </w:num>
  <w:num w:numId="4">
    <w:abstractNumId w:val="26"/>
  </w:num>
  <w:num w:numId="5">
    <w:abstractNumId w:val="25"/>
  </w:num>
  <w:num w:numId="6">
    <w:abstractNumId w:val="24"/>
  </w:num>
  <w:num w:numId="7">
    <w:abstractNumId w:val="8"/>
  </w:num>
  <w:num w:numId="8">
    <w:abstractNumId w:val="34"/>
  </w:num>
  <w:num w:numId="9">
    <w:abstractNumId w:val="35"/>
  </w:num>
  <w:num w:numId="10">
    <w:abstractNumId w:val="18"/>
  </w:num>
  <w:num w:numId="11">
    <w:abstractNumId w:val="27"/>
  </w:num>
  <w:num w:numId="12">
    <w:abstractNumId w:val="31"/>
  </w:num>
  <w:num w:numId="13">
    <w:abstractNumId w:val="15"/>
  </w:num>
  <w:num w:numId="14">
    <w:abstractNumId w:val="37"/>
  </w:num>
  <w:num w:numId="15">
    <w:abstractNumId w:val="19"/>
  </w:num>
  <w:num w:numId="16">
    <w:abstractNumId w:val="11"/>
  </w:num>
  <w:num w:numId="17">
    <w:abstractNumId w:val="10"/>
  </w:num>
  <w:num w:numId="18">
    <w:abstractNumId w:val="13"/>
  </w:num>
  <w:num w:numId="19">
    <w:abstractNumId w:val="32"/>
  </w:num>
  <w:num w:numId="20">
    <w:abstractNumId w:val="20"/>
  </w:num>
  <w:num w:numId="21">
    <w:abstractNumId w:val="4"/>
  </w:num>
  <w:num w:numId="22">
    <w:abstractNumId w:val="2"/>
  </w:num>
  <w:num w:numId="23">
    <w:abstractNumId w:val="22"/>
  </w:num>
  <w:num w:numId="24">
    <w:abstractNumId w:val="29"/>
  </w:num>
  <w:num w:numId="25">
    <w:abstractNumId w:val="12"/>
  </w:num>
  <w:num w:numId="26">
    <w:abstractNumId w:val="33"/>
  </w:num>
  <w:num w:numId="27">
    <w:abstractNumId w:val="16"/>
  </w:num>
  <w:num w:numId="28">
    <w:abstractNumId w:val="6"/>
  </w:num>
  <w:num w:numId="29">
    <w:abstractNumId w:val="0"/>
  </w:num>
  <w:num w:numId="30">
    <w:abstractNumId w:val="3"/>
  </w:num>
  <w:num w:numId="31">
    <w:abstractNumId w:val="38"/>
  </w:num>
  <w:num w:numId="32">
    <w:abstractNumId w:val="9"/>
  </w:num>
  <w:num w:numId="33">
    <w:abstractNumId w:val="5"/>
  </w:num>
  <w:num w:numId="34">
    <w:abstractNumId w:val="1"/>
  </w:num>
  <w:num w:numId="35">
    <w:abstractNumId w:val="14"/>
  </w:num>
  <w:num w:numId="36">
    <w:abstractNumId w:val="21"/>
  </w:num>
  <w:num w:numId="37">
    <w:abstractNumId w:val="30"/>
  </w:num>
  <w:num w:numId="38">
    <w:abstractNumId w:val="7"/>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drawingGridHorizontalSpacing w:val="283"/>
  <w:drawingGridVerticalSpacing w:val="283"/>
  <w:doNotShadeFormData/>
  <w:characterSpacingControl w:val="doNotCompress"/>
  <w:footnotePr>
    <w:footnote w:id="-1"/>
    <w:footnote w:id="0"/>
  </w:footnotePr>
  <w:endnotePr>
    <w:numFmt w:val="decimal"/>
    <w:endnote w:id="-1"/>
    <w:endnote w:id="0"/>
  </w:endnotePr>
  <w:compat>
    <w:compatSetting w:name="compatibilityMode" w:uri="http://schemas.microsoft.com/office/word" w:val="14"/>
  </w:compat>
  <w:rsids>
    <w:rsidRoot w:val="00C76120"/>
    <w:rsid w:val="001A2C06"/>
    <w:rsid w:val="002B7418"/>
    <w:rsid w:val="004516FF"/>
    <w:rsid w:val="0048283F"/>
    <w:rsid w:val="0060182B"/>
    <w:rsid w:val="00645F99"/>
    <w:rsid w:val="007E5284"/>
    <w:rsid w:val="00B52D2E"/>
    <w:rsid w:val="00BD3B72"/>
    <w:rsid w:val="00C76120"/>
    <w:rsid w:val="00CF1530"/>
    <w:rsid w:val="00E24432"/>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355CF"/>
  <w15:docId w15:val="{0E81555D-1252-44A7-9EF7-F930E86AA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New" w:hAnsi="Courier New"/>
      <w:lang w:val="es-ES_tradnl"/>
    </w:rPr>
  </w:style>
  <w:style w:type="paragraph" w:styleId="Ttulo1">
    <w:name w:val="heading 1"/>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outlineLvl w:val="0"/>
    </w:pPr>
    <w:rPr>
      <w:rFonts w:ascii="Arial" w:hAnsi="Arial"/>
      <w:b/>
      <w:sz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qFormat/>
    <w:pPr>
      <w:tabs>
        <w:tab w:val="left" w:leader="dot" w:pos="9000"/>
        <w:tab w:val="right" w:pos="9360"/>
      </w:tabs>
      <w:suppressAutoHyphens/>
      <w:spacing w:before="480"/>
      <w:ind w:left="720" w:right="720" w:hanging="720"/>
    </w:pPr>
    <w:rPr>
      <w:lang w:val="en-US"/>
    </w:rPr>
  </w:style>
  <w:style w:type="paragraph" w:styleId="TDC2">
    <w:name w:val="toc 2"/>
    <w:basedOn w:val="Normal"/>
    <w:next w:val="Normal"/>
    <w:qFormat/>
    <w:pPr>
      <w:tabs>
        <w:tab w:val="left" w:leader="dot" w:pos="9000"/>
        <w:tab w:val="right" w:pos="9360"/>
      </w:tabs>
      <w:suppressAutoHyphens/>
      <w:ind w:left="1440" w:right="720" w:hanging="720"/>
    </w:pPr>
    <w:rPr>
      <w:lang w:val="en-US"/>
    </w:rPr>
  </w:style>
  <w:style w:type="paragraph" w:styleId="TDC3">
    <w:name w:val="toc 3"/>
    <w:basedOn w:val="Normal"/>
    <w:next w:val="Normal"/>
    <w:qFormat/>
    <w:pPr>
      <w:tabs>
        <w:tab w:val="left" w:leader="dot" w:pos="9000"/>
        <w:tab w:val="right" w:pos="9360"/>
      </w:tabs>
      <w:suppressAutoHyphens/>
      <w:ind w:left="2160" w:right="720" w:hanging="720"/>
    </w:pPr>
    <w:rPr>
      <w:lang w:val="en-US"/>
    </w:rPr>
  </w:style>
  <w:style w:type="paragraph" w:styleId="TDC4">
    <w:name w:val="toc 4"/>
    <w:basedOn w:val="Normal"/>
    <w:next w:val="Normal"/>
    <w:qFormat/>
    <w:pPr>
      <w:tabs>
        <w:tab w:val="left" w:leader="dot" w:pos="9000"/>
        <w:tab w:val="right" w:pos="9360"/>
      </w:tabs>
      <w:suppressAutoHyphens/>
      <w:ind w:left="2880" w:right="720" w:hanging="720"/>
    </w:pPr>
    <w:rPr>
      <w:lang w:val="en-US"/>
    </w:rPr>
  </w:style>
  <w:style w:type="paragraph" w:styleId="TDC5">
    <w:name w:val="toc 5"/>
    <w:basedOn w:val="Normal"/>
    <w:next w:val="Normal"/>
    <w:qFormat/>
    <w:pPr>
      <w:tabs>
        <w:tab w:val="left" w:leader="dot" w:pos="9000"/>
        <w:tab w:val="right" w:pos="9360"/>
      </w:tabs>
      <w:suppressAutoHyphens/>
      <w:ind w:left="3600" w:right="720" w:hanging="720"/>
    </w:pPr>
    <w:rPr>
      <w:lang w:val="en-US"/>
    </w:rPr>
  </w:style>
  <w:style w:type="paragraph" w:styleId="TDC6">
    <w:name w:val="toc 6"/>
    <w:basedOn w:val="Normal"/>
    <w:next w:val="Normal"/>
    <w:qFormat/>
    <w:pPr>
      <w:tabs>
        <w:tab w:val="left" w:pos="9000"/>
        <w:tab w:val="right" w:pos="9360"/>
      </w:tabs>
      <w:suppressAutoHyphens/>
      <w:ind w:left="720" w:hanging="720"/>
    </w:pPr>
    <w:rPr>
      <w:lang w:val="en-US"/>
    </w:rPr>
  </w:style>
  <w:style w:type="paragraph" w:styleId="TDC7">
    <w:name w:val="toc 7"/>
    <w:basedOn w:val="Normal"/>
    <w:next w:val="Normal"/>
    <w:qFormat/>
    <w:pPr>
      <w:suppressAutoHyphens/>
      <w:ind w:left="720" w:hanging="720"/>
    </w:pPr>
    <w:rPr>
      <w:lang w:val="en-US"/>
    </w:rPr>
  </w:style>
  <w:style w:type="paragraph" w:styleId="TDC8">
    <w:name w:val="toc 8"/>
    <w:basedOn w:val="Normal"/>
    <w:next w:val="Normal"/>
    <w:qFormat/>
    <w:pPr>
      <w:tabs>
        <w:tab w:val="left" w:pos="9000"/>
        <w:tab w:val="right" w:pos="9360"/>
      </w:tabs>
      <w:suppressAutoHyphens/>
      <w:ind w:left="720" w:hanging="720"/>
    </w:pPr>
    <w:rPr>
      <w:lang w:val="en-US"/>
    </w:rPr>
  </w:style>
  <w:style w:type="paragraph" w:styleId="TDC9">
    <w:name w:val="toc 9"/>
    <w:basedOn w:val="Normal"/>
    <w:next w:val="Normal"/>
    <w:qFormat/>
    <w:pPr>
      <w:tabs>
        <w:tab w:val="left" w:leader="dot" w:pos="9000"/>
        <w:tab w:val="right" w:pos="9360"/>
      </w:tabs>
      <w:suppressAutoHyphens/>
      <w:ind w:left="720" w:hanging="720"/>
    </w:pPr>
    <w:rPr>
      <w:lang w:val="en-US"/>
    </w:rPr>
  </w:style>
  <w:style w:type="paragraph" w:customStyle="1" w:styleId="ndice1">
    <w:name w:val="índice 1"/>
    <w:basedOn w:val="Normal"/>
    <w:qFormat/>
    <w:pPr>
      <w:tabs>
        <w:tab w:val="left" w:leader="dot" w:pos="9000"/>
        <w:tab w:val="right" w:pos="9360"/>
      </w:tabs>
      <w:suppressAutoHyphens/>
      <w:ind w:left="1440" w:right="720" w:hanging="1440"/>
    </w:pPr>
    <w:rPr>
      <w:lang w:val="en-US"/>
    </w:rPr>
  </w:style>
  <w:style w:type="paragraph" w:customStyle="1" w:styleId="ndice2">
    <w:name w:val="índice 2"/>
    <w:basedOn w:val="Normal"/>
    <w:qFormat/>
    <w:pPr>
      <w:tabs>
        <w:tab w:val="left" w:leader="dot" w:pos="9000"/>
        <w:tab w:val="right" w:pos="9360"/>
      </w:tabs>
      <w:suppressAutoHyphens/>
      <w:ind w:left="1440" w:right="720" w:hanging="720"/>
    </w:pPr>
    <w:rPr>
      <w:lang w:val="en-US"/>
    </w:rPr>
  </w:style>
  <w:style w:type="paragraph" w:customStyle="1" w:styleId="toa">
    <w:name w:val="toa"/>
    <w:basedOn w:val="Normal"/>
    <w:qFormat/>
    <w:pPr>
      <w:tabs>
        <w:tab w:val="left" w:pos="9000"/>
        <w:tab w:val="right" w:pos="9360"/>
      </w:tabs>
      <w:suppressAutoHyphens/>
    </w:pPr>
    <w:rPr>
      <w:lang w:val="en-US"/>
    </w:rPr>
  </w:style>
  <w:style w:type="paragraph" w:customStyle="1" w:styleId="epgrafe">
    <w:name w:val="epígrafe"/>
    <w:basedOn w:val="Normal"/>
    <w:qFormat/>
    <w:rPr>
      <w:sz w:val="24"/>
    </w:rPr>
  </w:style>
  <w:style w:type="paragraph" w:styleId="Mapadeldocumento">
    <w:name w:val="Document Map"/>
    <w:basedOn w:val="Normal"/>
    <w:qFormat/>
    <w:pPr>
      <w:pBdr>
        <w:top w:val="nil"/>
        <w:left w:val="nil"/>
        <w:bottom w:val="nil"/>
        <w:right w:val="nil"/>
        <w:between w:val="nil"/>
      </w:pBdr>
      <w:shd w:val="solid" w:color="000080" w:fill="auto"/>
    </w:pPr>
    <w:rPr>
      <w:rFonts w:ascii="Tahoma" w:hAnsi="Tahoma"/>
    </w:rPr>
  </w:style>
  <w:style w:type="paragraph" w:styleId="Textoindependiente">
    <w:name w:val="Body Text"/>
    <w:basedOn w:val="Normal"/>
    <w:qFormat/>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pPr>
    <w:rPr>
      <w:sz w:val="22"/>
    </w:rPr>
  </w:style>
  <w:style w:type="paragraph" w:styleId="Piedepgina">
    <w:name w:val="footer"/>
    <w:basedOn w:val="Normal"/>
    <w:qFormat/>
    <w:pPr>
      <w:tabs>
        <w:tab w:val="center" w:pos="4252"/>
        <w:tab w:val="right" w:pos="8504"/>
      </w:tabs>
    </w:pPr>
  </w:style>
  <w:style w:type="paragraph" w:customStyle="1" w:styleId="Car">
    <w:name w:val="Car"/>
    <w:basedOn w:val="Normal"/>
    <w:qFormat/>
    <w:pPr>
      <w:widowControl w:val="0"/>
      <w:jc w:val="both"/>
    </w:pPr>
    <w:rPr>
      <w:rFonts w:ascii="Tahoma" w:eastAsia="SimSun" w:hAnsi="Tahoma" w:cs="Tahoma"/>
      <w:kern w:val="1"/>
      <w:lang w:val="en-US" w:eastAsia="zh-CN"/>
    </w:rPr>
  </w:style>
  <w:style w:type="paragraph" w:styleId="NormalWeb">
    <w:name w:val="Normal (Web)"/>
    <w:basedOn w:val="Normal"/>
    <w:qFormat/>
    <w:pPr>
      <w:spacing w:before="100" w:beforeAutospacing="1" w:after="100" w:afterAutospacing="1"/>
    </w:pPr>
    <w:rPr>
      <w:rFonts w:ascii="Times New Roman" w:hAnsi="Times New Roman"/>
      <w:sz w:val="24"/>
      <w:szCs w:val="24"/>
      <w:lang w:val="es-MX" w:eastAsia="es-MX"/>
    </w:rPr>
  </w:style>
  <w:style w:type="paragraph" w:customStyle="1" w:styleId="Textocomentario1">
    <w:name w:val="Texto comentario1"/>
    <w:basedOn w:val="Normal"/>
    <w:qFormat/>
  </w:style>
  <w:style w:type="paragraph" w:customStyle="1" w:styleId="Asuntodelcomentario1">
    <w:name w:val="Asunto del comentario1"/>
    <w:basedOn w:val="Textocomentario1"/>
    <w:next w:val="Textocomentario1"/>
    <w:qFormat/>
    <w:rPr>
      <w:b/>
      <w:bCs/>
    </w:rPr>
  </w:style>
  <w:style w:type="paragraph" w:styleId="Textodeglobo">
    <w:name w:val="Balloon Text"/>
    <w:basedOn w:val="Normal"/>
    <w:qFormat/>
    <w:rPr>
      <w:rFonts w:ascii="Tahoma" w:hAnsi="Tahoma" w:cs="Tahoma"/>
      <w:sz w:val="16"/>
      <w:szCs w:val="16"/>
    </w:rPr>
  </w:style>
  <w:style w:type="paragraph" w:styleId="Encabezado">
    <w:name w:val="header"/>
    <w:basedOn w:val="Normal"/>
    <w:qFormat/>
    <w:pPr>
      <w:tabs>
        <w:tab w:val="center" w:pos="4252"/>
        <w:tab w:val="right" w:pos="8504"/>
      </w:tabs>
    </w:pPr>
  </w:style>
  <w:style w:type="paragraph" w:customStyle="1" w:styleId="yiv526255841msonormal">
    <w:name w:val="yiv526255841msonormal"/>
    <w:basedOn w:val="Normal"/>
    <w:qFormat/>
    <w:pPr>
      <w:spacing w:before="100" w:beforeAutospacing="1" w:after="100" w:afterAutospacing="1"/>
    </w:pPr>
    <w:rPr>
      <w:rFonts w:ascii="Times New Roman" w:hAnsi="Times New Roman"/>
      <w:sz w:val="24"/>
      <w:szCs w:val="24"/>
      <w:lang w:val="es-ES"/>
    </w:rPr>
  </w:style>
  <w:style w:type="paragraph" w:customStyle="1" w:styleId="NormalTahoma">
    <w:name w:val="Normal + Tahoma"/>
    <w:basedOn w:val="Normal"/>
    <w:qFormat/>
    <w:pPr>
      <w:tabs>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Tahoma" w:hAnsi="Tahoma" w:cs="Tahoma"/>
      <w:spacing w:val="-2"/>
      <w:lang w:val="es-ES"/>
    </w:rPr>
  </w:style>
  <w:style w:type="paragraph" w:customStyle="1" w:styleId="Estilo">
    <w:name w:val="Estilo"/>
    <w:qFormat/>
    <w:pPr>
      <w:widowControl w:val="0"/>
    </w:pPr>
    <w:rPr>
      <w:sz w:val="24"/>
      <w:szCs w:val="24"/>
    </w:rPr>
  </w:style>
  <w:style w:type="paragraph" w:styleId="Prrafodelista">
    <w:name w:val="List Paragraph"/>
    <w:basedOn w:val="Normal"/>
    <w:qFormat/>
    <w:pPr>
      <w:ind w:left="720"/>
      <w:contextualSpacing/>
    </w:pPr>
  </w:style>
  <w:style w:type="character" w:customStyle="1" w:styleId="Fuentedeencabezadopredeter">
    <w:name w:val="Fuente de encabezado predeter."/>
  </w:style>
  <w:style w:type="character" w:customStyle="1" w:styleId="EquationCaption">
    <w:name w:val="_Equation Caption"/>
  </w:style>
  <w:style w:type="character" w:styleId="Nmerodepgina">
    <w:name w:val="page number"/>
    <w:basedOn w:val="Fuentedeprrafopredeter"/>
  </w:style>
  <w:style w:type="character" w:customStyle="1" w:styleId="Refdecomentario1">
    <w:name w:val="Ref. de comentario1"/>
    <w:rPr>
      <w:sz w:val="16"/>
      <w:szCs w:val="16"/>
    </w:rPr>
  </w:style>
  <w:style w:type="character" w:customStyle="1" w:styleId="yui372161351697820855244">
    <w:name w:val="yui_3_7_2_16_1351697820855_244"/>
    <w:basedOn w:val="Fuentedeprrafopredeter"/>
  </w:style>
  <w:style w:type="character" w:customStyle="1" w:styleId="yui372161351697820855235">
    <w:name w:val="yui_3_7_2_16_1351697820855_235"/>
    <w:basedOn w:val="Fuentedeprrafopredeter"/>
  </w:style>
  <w:style w:type="character" w:customStyle="1" w:styleId="yui372161351697820855236">
    <w:name w:val="yui_3_7_2_16_1351697820855_236"/>
    <w:basedOn w:val="Fuentedeprrafopredeter"/>
  </w:style>
  <w:style w:type="character" w:customStyle="1" w:styleId="yui372161351697820855237">
    <w:name w:val="yui_3_7_2_16_1351697820855_237"/>
    <w:basedOn w:val="Fuentedeprrafopredeter"/>
  </w:style>
  <w:style w:type="character" w:styleId="Hipervnculo">
    <w:name w:val="Hyperlink"/>
    <w:rPr>
      <w:color w:val="0000FF"/>
      <w:u w:val="single"/>
    </w:rPr>
  </w:style>
  <w:style w:type="character" w:styleId="nfasis">
    <w:name w:val="Emphasis"/>
    <w:basedOn w:val="Fuentedeprrafopredeter"/>
    <w:rPr>
      <w:i/>
      <w:iCs/>
    </w:rPr>
  </w:style>
  <w:style w:type="character" w:customStyle="1" w:styleId="UnresolvedMention">
    <w:name w:val="Unresolved Mention"/>
    <w:basedOn w:val="Fuentedeprrafopredeter"/>
    <w:rPr>
      <w:color w:val="605E5C"/>
      <w:shd w:val="clear" w:color="auto" w:fill="E1DFDD"/>
    </w:rPr>
  </w:style>
  <w:style w:type="table" w:styleId="Tablaconcuadrcula">
    <w:name w:val="Table Grid"/>
    <w:basedOn w:val="Tab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Times New Roman"/>
        <a:cs typeface="Times New Roman"/>
      </a:majorFont>
      <a:minorFont>
        <a:latin typeface="Courier New"/>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9</Pages>
  <Words>3724</Words>
  <Characters>21231</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CONTRATO DE LICENCIA</vt:lpstr>
    </vt:vector>
  </TitlesOfParts>
  <Company>Bis Music</Company>
  <LinksUpToDate>false</LinksUpToDate>
  <CharactersWithSpaces>24906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LICENCIA</dc:title>
  <dc:creator>TERESITA Y VLADIMIR</dc:creator>
  <cp:lastModifiedBy>Zahily</cp:lastModifiedBy>
  <cp:revision>7</cp:revision>
  <cp:lastPrinted>2010-12-02T19:15:00Z</cp:lastPrinted>
  <dcterms:created xsi:type="dcterms:W3CDTF">2023-01-25T22:57:00Z</dcterms:created>
  <dcterms:modified xsi:type="dcterms:W3CDTF">2023-04-19T16:16:00Z</dcterms:modified>
</cp:coreProperties>
</file>